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3" w:rsidRDefault="000D31F3" w:rsidP="00B6245C">
      <w:pPr>
        <w:spacing w:after="0" w:line="240" w:lineRule="auto"/>
        <w:jc w:val="center"/>
        <w:rPr>
          <w:rFonts w:ascii="Times New Roman" w:eastAsia="Times New Roman" w:hAnsi="Times New Roman" w:cs="Times New Roman"/>
          <w:b/>
          <w:bCs/>
          <w:sz w:val="24"/>
          <w:szCs w:val="24"/>
          <w:lang w:eastAsia="ru-RU"/>
        </w:rPr>
      </w:pPr>
    </w:p>
    <w:p w:rsidR="001A6073"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p>
    <w:p w:rsidR="008D7D86" w:rsidRDefault="008D7D86" w:rsidP="00B6245C">
      <w:pPr>
        <w:spacing w:after="0" w:line="240" w:lineRule="auto"/>
        <w:contextualSpacing/>
        <w:jc w:val="center"/>
        <w:rPr>
          <w:rFonts w:ascii="Times New Roman" w:eastAsia="Times New Roman" w:hAnsi="Times New Roman" w:cs="Times New Roman"/>
          <w:b/>
          <w:bCs/>
          <w:sz w:val="24"/>
          <w:szCs w:val="24"/>
          <w:lang w:eastAsia="ru-RU"/>
        </w:rPr>
      </w:pPr>
    </w:p>
    <w:p w:rsidR="00B6245C" w:rsidRDefault="00934DA6" w:rsidP="00B6245C">
      <w:pPr>
        <w:spacing w:after="0" w:line="240" w:lineRule="auto"/>
        <w:contextualSpacing/>
        <w:jc w:val="center"/>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Краткий а</w:t>
      </w:r>
      <w:r w:rsidR="001A6073">
        <w:rPr>
          <w:rFonts w:ascii="Times New Roman" w:eastAsia="Times New Roman" w:hAnsi="Times New Roman" w:cs="Times New Roman"/>
          <w:b/>
          <w:bCs/>
          <w:sz w:val="24"/>
          <w:szCs w:val="24"/>
          <w:lang w:eastAsia="ru-RU"/>
        </w:rPr>
        <w:t>налитический отчет по основной деятельности</w:t>
      </w:r>
    </w:p>
    <w:p w:rsidR="00FB07CF"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ГКУ РС (Я) «Вилюйский центр</w:t>
      </w:r>
      <w:r w:rsidR="00FB07CF">
        <w:rPr>
          <w:rFonts w:ascii="Times New Roman" w:eastAsia="Times New Roman" w:hAnsi="Times New Roman" w:cs="Times New Roman"/>
          <w:b/>
          <w:bCs/>
          <w:sz w:val="24"/>
          <w:szCs w:val="24"/>
          <w:lang w:eastAsia="ru-RU"/>
        </w:rPr>
        <w:t xml:space="preserve"> содействия семейному воспитанию им. </w:t>
      </w:r>
      <w:proofErr w:type="spellStart"/>
      <w:r w:rsidR="00FB07CF">
        <w:rPr>
          <w:rFonts w:ascii="Times New Roman" w:eastAsia="Times New Roman" w:hAnsi="Times New Roman" w:cs="Times New Roman"/>
          <w:b/>
          <w:bCs/>
          <w:sz w:val="24"/>
          <w:szCs w:val="24"/>
          <w:lang w:eastAsia="ru-RU"/>
        </w:rPr>
        <w:t>С.М.Аржакова</w:t>
      </w:r>
      <w:proofErr w:type="spellEnd"/>
      <w:r>
        <w:rPr>
          <w:rFonts w:ascii="Times New Roman" w:eastAsia="Times New Roman" w:hAnsi="Times New Roman" w:cs="Times New Roman"/>
          <w:b/>
          <w:bCs/>
          <w:sz w:val="24"/>
          <w:szCs w:val="24"/>
          <w:lang w:eastAsia="ru-RU"/>
        </w:rPr>
        <w:t xml:space="preserve">» </w:t>
      </w:r>
    </w:p>
    <w:p w:rsidR="001A6073" w:rsidRDefault="001A6073" w:rsidP="00B6245C">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 1 полугодие 202</w:t>
      </w:r>
      <w:r w:rsidR="006B5415">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 года</w:t>
      </w:r>
    </w:p>
    <w:p w:rsidR="00D95909" w:rsidRPr="009A56C7" w:rsidRDefault="00D95909" w:rsidP="00B6245C">
      <w:pPr>
        <w:spacing w:after="0" w:line="240" w:lineRule="auto"/>
        <w:contextualSpacing/>
        <w:jc w:val="center"/>
        <w:rPr>
          <w:rFonts w:ascii="Times New Roman" w:hAnsi="Times New Roman" w:cs="Times New Roman"/>
          <w:b/>
          <w:sz w:val="24"/>
          <w:szCs w:val="24"/>
        </w:rPr>
      </w:pPr>
    </w:p>
    <w:p w:rsidR="000072D9" w:rsidRDefault="00585A92" w:rsidP="00D95909">
      <w:pPr>
        <w:pStyle w:val="msonormalbullet3gif"/>
        <w:numPr>
          <w:ilvl w:val="0"/>
          <w:numId w:val="8"/>
        </w:numPr>
        <w:tabs>
          <w:tab w:val="left" w:pos="0"/>
          <w:tab w:val="left" w:pos="180"/>
        </w:tabs>
        <w:spacing w:before="0" w:beforeAutospacing="0" w:after="0" w:afterAutospacing="0"/>
        <w:ind w:left="0" w:firstLine="360"/>
        <w:contextualSpacing/>
        <w:jc w:val="both"/>
        <w:rPr>
          <w:b/>
          <w:bCs/>
        </w:rPr>
      </w:pPr>
      <w:r>
        <w:rPr>
          <w:b/>
          <w:bCs/>
        </w:rPr>
        <w:t>Реализация Федерального закона от 28.12.2013 г. №442-ФЗ «Об основах социального обслуживания граждан в РФ»</w:t>
      </w:r>
      <w:r w:rsidR="00EB3FC2">
        <w:rPr>
          <w:b/>
          <w:bCs/>
        </w:rPr>
        <w:t>.</w:t>
      </w:r>
    </w:p>
    <w:p w:rsidR="00EB3FC2" w:rsidRPr="00136CE4" w:rsidRDefault="00EB3FC2" w:rsidP="00D95909">
      <w:pPr>
        <w:pStyle w:val="msonormalbullet3gif"/>
        <w:numPr>
          <w:ilvl w:val="1"/>
          <w:numId w:val="8"/>
        </w:numPr>
        <w:tabs>
          <w:tab w:val="left" w:pos="0"/>
          <w:tab w:val="left" w:pos="180"/>
        </w:tabs>
        <w:spacing w:before="0" w:beforeAutospacing="0" w:after="0" w:afterAutospacing="0"/>
        <w:ind w:left="0" w:firstLine="360"/>
        <w:contextualSpacing/>
        <w:jc w:val="both"/>
        <w:rPr>
          <w:b/>
          <w:bCs/>
        </w:rPr>
      </w:pPr>
      <w:r w:rsidRPr="00136CE4">
        <w:rPr>
          <w:b/>
          <w:bCs/>
        </w:rPr>
        <w:t>Анализ предоставления социальных услуг в стационарной форме социального обслуживания в сравнении с аналогичным периодом прошлого года (АППГ).</w:t>
      </w:r>
    </w:p>
    <w:p w:rsidR="002A44B2" w:rsidRDefault="00ED76A6" w:rsidP="005A3965">
      <w:pPr>
        <w:pStyle w:val="msonormalbullet3gif"/>
        <w:tabs>
          <w:tab w:val="left" w:pos="0"/>
        </w:tabs>
        <w:ind w:firstLine="360"/>
        <w:contextualSpacing/>
        <w:jc w:val="both"/>
        <w:rPr>
          <w:bCs/>
          <w:color w:val="FF0000"/>
        </w:rPr>
      </w:pPr>
      <w:r>
        <w:rPr>
          <w:bCs/>
        </w:rPr>
        <w:tab/>
      </w:r>
      <w:r w:rsidR="004F07E3">
        <w:rPr>
          <w:bCs/>
        </w:rPr>
        <w:t>Стационарная форма социального обслуживания в учреждении предоставляется с временным проживанием получател</w:t>
      </w:r>
      <w:r w:rsidR="00633AF0">
        <w:rPr>
          <w:bCs/>
        </w:rPr>
        <w:t>ей</w:t>
      </w:r>
      <w:r w:rsidR="004F07E3">
        <w:rPr>
          <w:bCs/>
        </w:rPr>
        <w:t xml:space="preserve"> социальных услуг. </w:t>
      </w:r>
      <w:r w:rsidRPr="00ED76A6">
        <w:rPr>
          <w:bCs/>
        </w:rPr>
        <w:t xml:space="preserve">За отчетный период комплексные социально-реабилитационные услуги получили </w:t>
      </w:r>
      <w:r w:rsidR="00CA6642">
        <w:rPr>
          <w:bCs/>
        </w:rPr>
        <w:t>4</w:t>
      </w:r>
      <w:r w:rsidR="00E1742C">
        <w:rPr>
          <w:bCs/>
        </w:rPr>
        <w:t>8</w:t>
      </w:r>
      <w:r w:rsidRPr="00ED76A6">
        <w:rPr>
          <w:bCs/>
        </w:rPr>
        <w:t xml:space="preserve"> </w:t>
      </w:r>
      <w:r w:rsidR="00DC6D62">
        <w:rPr>
          <w:bCs/>
        </w:rPr>
        <w:t>несовершеннолетни</w:t>
      </w:r>
      <w:r w:rsidR="009032FA">
        <w:rPr>
          <w:bCs/>
        </w:rPr>
        <w:t>х</w:t>
      </w:r>
      <w:r w:rsidR="0019519D">
        <w:rPr>
          <w:bCs/>
        </w:rPr>
        <w:t xml:space="preserve"> (АППГ - </w:t>
      </w:r>
      <w:r w:rsidR="00CA6642">
        <w:rPr>
          <w:bCs/>
        </w:rPr>
        <w:t>52</w:t>
      </w:r>
      <w:r w:rsidR="0019519D">
        <w:rPr>
          <w:bCs/>
        </w:rPr>
        <w:t>)</w:t>
      </w:r>
      <w:r w:rsidRPr="00ED76A6">
        <w:rPr>
          <w:bCs/>
        </w:rPr>
        <w:t xml:space="preserve">, </w:t>
      </w:r>
      <w:r w:rsidR="00380BE0">
        <w:rPr>
          <w:bCs/>
        </w:rPr>
        <w:t xml:space="preserve">в </w:t>
      </w:r>
      <w:proofErr w:type="spellStart"/>
      <w:r w:rsidR="00380BE0">
        <w:rPr>
          <w:bCs/>
        </w:rPr>
        <w:t>т.ч</w:t>
      </w:r>
      <w:proofErr w:type="spellEnd"/>
      <w:r w:rsidR="00380BE0">
        <w:rPr>
          <w:bCs/>
        </w:rPr>
        <w:t xml:space="preserve">. </w:t>
      </w:r>
      <w:r w:rsidR="00380BE0">
        <w:t>2</w:t>
      </w:r>
      <w:r w:rsidR="00E1742C">
        <w:t>7</w:t>
      </w:r>
      <w:r w:rsidR="00380BE0">
        <w:t xml:space="preserve"> </w:t>
      </w:r>
      <w:r w:rsidR="00380BE0" w:rsidRPr="008F10BF">
        <w:t>мальчик</w:t>
      </w:r>
      <w:r w:rsidR="00630FEA">
        <w:t>ов</w:t>
      </w:r>
      <w:r w:rsidR="00380BE0">
        <w:t xml:space="preserve"> (</w:t>
      </w:r>
      <w:r w:rsidR="001A72F7">
        <w:t>2</w:t>
      </w:r>
      <w:r w:rsidR="00E1742C">
        <w:t>8</w:t>
      </w:r>
      <w:r w:rsidR="00380BE0">
        <w:t>)</w:t>
      </w:r>
      <w:r w:rsidR="00380BE0" w:rsidRPr="008F10BF">
        <w:t xml:space="preserve">, </w:t>
      </w:r>
      <w:r w:rsidR="00DE6C22">
        <w:t>2</w:t>
      </w:r>
      <w:r w:rsidR="00DC682D">
        <w:t>1</w:t>
      </w:r>
      <w:r w:rsidR="00380BE0">
        <w:t xml:space="preserve"> </w:t>
      </w:r>
      <w:r w:rsidR="00380BE0" w:rsidRPr="008F10BF">
        <w:t>девочк</w:t>
      </w:r>
      <w:r w:rsidR="00E1742C">
        <w:t>а</w:t>
      </w:r>
      <w:r w:rsidR="00380BE0">
        <w:t xml:space="preserve"> (</w:t>
      </w:r>
      <w:r w:rsidR="00DC682D">
        <w:t>24</w:t>
      </w:r>
      <w:r w:rsidR="00380BE0">
        <w:t>).</w:t>
      </w:r>
      <w:r w:rsidR="00380BE0">
        <w:rPr>
          <w:bCs/>
        </w:rPr>
        <w:t xml:space="preserve"> </w:t>
      </w:r>
      <w:proofErr w:type="gramStart"/>
      <w:r w:rsidR="009E0818">
        <w:rPr>
          <w:bCs/>
        </w:rPr>
        <w:t>И</w:t>
      </w:r>
      <w:r w:rsidRPr="00ED76A6">
        <w:rPr>
          <w:bCs/>
        </w:rPr>
        <w:t xml:space="preserve">з них зачислено: по акту ОМВД </w:t>
      </w:r>
      <w:r w:rsidR="004B10B9">
        <w:rPr>
          <w:bCs/>
        </w:rPr>
        <w:t>–</w:t>
      </w:r>
      <w:r w:rsidRPr="00ED76A6">
        <w:rPr>
          <w:bCs/>
        </w:rPr>
        <w:t xml:space="preserve"> </w:t>
      </w:r>
      <w:r w:rsidR="002923A5">
        <w:rPr>
          <w:bCs/>
        </w:rPr>
        <w:t>1</w:t>
      </w:r>
      <w:r w:rsidR="004B10B9">
        <w:rPr>
          <w:bCs/>
        </w:rPr>
        <w:t xml:space="preserve"> (</w:t>
      </w:r>
      <w:r w:rsidR="008E44DF">
        <w:rPr>
          <w:bCs/>
        </w:rPr>
        <w:t>1</w:t>
      </w:r>
      <w:r w:rsidR="004B10B9">
        <w:rPr>
          <w:bCs/>
        </w:rPr>
        <w:t>)</w:t>
      </w:r>
      <w:r w:rsidRPr="00ED76A6">
        <w:rPr>
          <w:bCs/>
        </w:rPr>
        <w:t xml:space="preserve">, по направлению управления социальной защиты – </w:t>
      </w:r>
      <w:r w:rsidR="008E44DF">
        <w:rPr>
          <w:bCs/>
        </w:rPr>
        <w:t>15</w:t>
      </w:r>
      <w:r w:rsidR="004B10B9">
        <w:rPr>
          <w:bCs/>
        </w:rPr>
        <w:t xml:space="preserve"> (</w:t>
      </w:r>
      <w:r w:rsidR="008E44DF">
        <w:rPr>
          <w:bCs/>
        </w:rPr>
        <w:t>7</w:t>
      </w:r>
      <w:r w:rsidR="004B10B9">
        <w:rPr>
          <w:bCs/>
        </w:rPr>
        <w:t>)</w:t>
      </w:r>
      <w:r w:rsidRPr="00ED76A6">
        <w:rPr>
          <w:bCs/>
        </w:rPr>
        <w:t xml:space="preserve">, по направлению отдела опеки и попечительства – </w:t>
      </w:r>
      <w:r w:rsidR="002923A5">
        <w:rPr>
          <w:bCs/>
        </w:rPr>
        <w:t>0</w:t>
      </w:r>
      <w:r w:rsidR="004B10B9">
        <w:rPr>
          <w:bCs/>
        </w:rPr>
        <w:t xml:space="preserve"> (</w:t>
      </w:r>
      <w:r w:rsidR="00A51C1A">
        <w:rPr>
          <w:bCs/>
        </w:rPr>
        <w:t>0</w:t>
      </w:r>
      <w:r w:rsidR="004B10B9">
        <w:rPr>
          <w:bCs/>
        </w:rPr>
        <w:t>)</w:t>
      </w:r>
      <w:r w:rsidR="005A3965">
        <w:rPr>
          <w:bCs/>
        </w:rPr>
        <w:t>,</w:t>
      </w:r>
      <w:r w:rsidRPr="00ED76A6">
        <w:rPr>
          <w:bCs/>
        </w:rPr>
        <w:t xml:space="preserve"> по заявлению родителей или законных представителей – </w:t>
      </w:r>
      <w:r w:rsidR="00EC5F0A">
        <w:rPr>
          <w:bCs/>
        </w:rPr>
        <w:t>1</w:t>
      </w:r>
      <w:r w:rsidR="006769F3">
        <w:rPr>
          <w:bCs/>
        </w:rPr>
        <w:t>8</w:t>
      </w:r>
      <w:r w:rsidR="004B10B9">
        <w:rPr>
          <w:bCs/>
        </w:rPr>
        <w:t xml:space="preserve"> (</w:t>
      </w:r>
      <w:r w:rsidR="00EC5F0A">
        <w:rPr>
          <w:bCs/>
        </w:rPr>
        <w:t>4</w:t>
      </w:r>
      <w:r w:rsidR="004B10B9">
        <w:rPr>
          <w:bCs/>
        </w:rPr>
        <w:t>)</w:t>
      </w:r>
      <w:r w:rsidR="005A3965">
        <w:rPr>
          <w:bCs/>
        </w:rPr>
        <w:t xml:space="preserve">, </w:t>
      </w:r>
      <w:r w:rsidRPr="00ED76A6">
        <w:rPr>
          <w:bCs/>
        </w:rPr>
        <w:t xml:space="preserve">по личному обращению – </w:t>
      </w:r>
      <w:r w:rsidR="00EC5F0A">
        <w:rPr>
          <w:bCs/>
        </w:rPr>
        <w:t>0</w:t>
      </w:r>
      <w:r w:rsidR="00C43DDE">
        <w:rPr>
          <w:bCs/>
        </w:rPr>
        <w:t xml:space="preserve"> (</w:t>
      </w:r>
      <w:r w:rsidR="00EC5F0A">
        <w:rPr>
          <w:bCs/>
        </w:rPr>
        <w:t>3</w:t>
      </w:r>
      <w:r w:rsidR="00C43DDE">
        <w:rPr>
          <w:bCs/>
        </w:rPr>
        <w:t>)</w:t>
      </w:r>
      <w:r w:rsidRPr="00ED76A6">
        <w:rPr>
          <w:bCs/>
        </w:rPr>
        <w:t xml:space="preserve">, </w:t>
      </w:r>
      <w:r w:rsidR="00C43DDE">
        <w:rPr>
          <w:bCs/>
        </w:rPr>
        <w:t xml:space="preserve">по ходатайству КДН и ЗП – </w:t>
      </w:r>
      <w:r w:rsidR="008E44DF">
        <w:rPr>
          <w:bCs/>
        </w:rPr>
        <w:t>1 (</w:t>
      </w:r>
      <w:r w:rsidR="00C43DDE">
        <w:rPr>
          <w:bCs/>
        </w:rPr>
        <w:t>1</w:t>
      </w:r>
      <w:r w:rsidR="003A6585">
        <w:rPr>
          <w:bCs/>
        </w:rPr>
        <w:t>2</w:t>
      </w:r>
      <w:r w:rsidR="008E44DF">
        <w:rPr>
          <w:bCs/>
        </w:rPr>
        <w:t>)</w:t>
      </w:r>
      <w:r w:rsidR="00C43DDE">
        <w:rPr>
          <w:bCs/>
        </w:rPr>
        <w:t xml:space="preserve">, по ходатайству ОУ, ДОУ – </w:t>
      </w:r>
      <w:r w:rsidR="00AB1DD6">
        <w:rPr>
          <w:bCs/>
        </w:rPr>
        <w:t>3 (</w:t>
      </w:r>
      <w:r w:rsidR="00C43DDE">
        <w:rPr>
          <w:bCs/>
        </w:rPr>
        <w:t>14</w:t>
      </w:r>
      <w:r w:rsidR="00AB1DD6">
        <w:rPr>
          <w:bCs/>
        </w:rPr>
        <w:t>)</w:t>
      </w:r>
      <w:r w:rsidR="00C43DDE">
        <w:rPr>
          <w:bCs/>
        </w:rPr>
        <w:t xml:space="preserve">, </w:t>
      </w:r>
      <w:r w:rsidRPr="00ED76A6">
        <w:rPr>
          <w:bCs/>
        </w:rPr>
        <w:t>по распоряжению главы</w:t>
      </w:r>
      <w:r w:rsidR="00C43DDE">
        <w:rPr>
          <w:bCs/>
        </w:rPr>
        <w:t xml:space="preserve"> МР «Вилюйский улус (район)» - </w:t>
      </w:r>
      <w:r w:rsidR="00AB1DD6">
        <w:rPr>
          <w:bCs/>
        </w:rPr>
        <w:t>8</w:t>
      </w:r>
      <w:r w:rsidR="00C43DDE">
        <w:rPr>
          <w:bCs/>
        </w:rPr>
        <w:t xml:space="preserve"> (</w:t>
      </w:r>
      <w:r w:rsidR="00AB1DD6">
        <w:rPr>
          <w:bCs/>
        </w:rPr>
        <w:t>3</w:t>
      </w:r>
      <w:r w:rsidR="00C43DDE" w:rsidRPr="005A3965">
        <w:rPr>
          <w:bCs/>
        </w:rPr>
        <w:t>), по ходатайству</w:t>
      </w:r>
      <w:proofErr w:type="gramEnd"/>
      <w:r w:rsidR="00C43DDE" w:rsidRPr="005A3965">
        <w:rPr>
          <w:bCs/>
        </w:rPr>
        <w:t xml:space="preserve"> центральной районной больницы </w:t>
      </w:r>
      <w:r w:rsidR="003A6585">
        <w:rPr>
          <w:bCs/>
        </w:rPr>
        <w:t>–</w:t>
      </w:r>
      <w:r w:rsidR="00C43DDE" w:rsidRPr="005A3965">
        <w:rPr>
          <w:bCs/>
        </w:rPr>
        <w:t xml:space="preserve"> </w:t>
      </w:r>
      <w:r w:rsidR="00AB1DD6">
        <w:rPr>
          <w:bCs/>
        </w:rPr>
        <w:t>0 (</w:t>
      </w:r>
      <w:r w:rsidR="00C43DDE" w:rsidRPr="005A3965">
        <w:rPr>
          <w:bCs/>
        </w:rPr>
        <w:t>1</w:t>
      </w:r>
      <w:r w:rsidR="00AB1DD6">
        <w:rPr>
          <w:bCs/>
        </w:rPr>
        <w:t>)</w:t>
      </w:r>
      <w:r w:rsidR="003A6585">
        <w:rPr>
          <w:bCs/>
        </w:rPr>
        <w:t xml:space="preserve">, по другим причинам – </w:t>
      </w:r>
      <w:r w:rsidR="00AB1DD6">
        <w:rPr>
          <w:bCs/>
        </w:rPr>
        <w:t>2 (</w:t>
      </w:r>
      <w:r w:rsidR="003A6585">
        <w:rPr>
          <w:bCs/>
        </w:rPr>
        <w:t>10</w:t>
      </w:r>
      <w:r w:rsidR="00AB1DD6">
        <w:rPr>
          <w:bCs/>
        </w:rPr>
        <w:t>)</w:t>
      </w:r>
      <w:r w:rsidR="003A6585">
        <w:rPr>
          <w:bCs/>
        </w:rPr>
        <w:t>.</w:t>
      </w:r>
      <w:r w:rsidRPr="00CE319B">
        <w:rPr>
          <w:bCs/>
          <w:color w:val="FF0000"/>
        </w:rPr>
        <w:tab/>
      </w:r>
    </w:p>
    <w:p w:rsidR="003534A3" w:rsidRDefault="002A44B2" w:rsidP="008040E5">
      <w:pPr>
        <w:pStyle w:val="msonormalbullet3gif"/>
        <w:tabs>
          <w:tab w:val="left" w:pos="0"/>
        </w:tabs>
        <w:contextualSpacing/>
        <w:jc w:val="both"/>
        <w:rPr>
          <w:bCs/>
        </w:rPr>
      </w:pPr>
      <w:r>
        <w:rPr>
          <w:bCs/>
          <w:color w:val="FF0000"/>
        </w:rPr>
        <w:tab/>
      </w:r>
      <w:r w:rsidR="008D7476" w:rsidRPr="00363409">
        <w:rPr>
          <w:bCs/>
        </w:rPr>
        <w:t>К</w:t>
      </w:r>
      <w:r w:rsidRPr="00363409">
        <w:rPr>
          <w:bCs/>
        </w:rPr>
        <w:t xml:space="preserve">оличество </w:t>
      </w:r>
      <w:proofErr w:type="gramStart"/>
      <w:r w:rsidRPr="00363409">
        <w:rPr>
          <w:bCs/>
        </w:rPr>
        <w:t>детей, поступивших в учреждение по сравнению с аналогичным периодом прошлого года у</w:t>
      </w:r>
      <w:r w:rsidR="00D772E7">
        <w:rPr>
          <w:bCs/>
        </w:rPr>
        <w:t>меньшилось</w:t>
      </w:r>
      <w:proofErr w:type="gramEnd"/>
      <w:r w:rsidR="00D772E7">
        <w:rPr>
          <w:bCs/>
        </w:rPr>
        <w:t xml:space="preserve"> </w:t>
      </w:r>
      <w:r w:rsidRPr="00363409">
        <w:rPr>
          <w:bCs/>
        </w:rPr>
        <w:t>на</w:t>
      </w:r>
      <w:r w:rsidR="008040E5" w:rsidRPr="00363409">
        <w:rPr>
          <w:bCs/>
        </w:rPr>
        <w:t xml:space="preserve"> </w:t>
      </w:r>
      <w:r w:rsidR="00D772E7">
        <w:rPr>
          <w:bCs/>
        </w:rPr>
        <w:t>5</w:t>
      </w:r>
      <w:r w:rsidR="008040E5" w:rsidRPr="00363409">
        <w:rPr>
          <w:bCs/>
        </w:rPr>
        <w:t xml:space="preserve"> </w:t>
      </w:r>
      <w:r w:rsidR="00D772E7">
        <w:rPr>
          <w:bCs/>
        </w:rPr>
        <w:t>детей</w:t>
      </w:r>
      <w:r w:rsidR="000345A6">
        <w:rPr>
          <w:bCs/>
        </w:rPr>
        <w:t xml:space="preserve">, что составляет </w:t>
      </w:r>
      <w:r w:rsidR="00AD669F">
        <w:rPr>
          <w:bCs/>
        </w:rPr>
        <w:t>9,6</w:t>
      </w:r>
      <w:r w:rsidR="000345A6">
        <w:rPr>
          <w:bCs/>
        </w:rPr>
        <w:t xml:space="preserve"> </w:t>
      </w:r>
      <w:r w:rsidR="008040E5" w:rsidRPr="000345A6">
        <w:rPr>
          <w:bCs/>
        </w:rPr>
        <w:t xml:space="preserve">%. </w:t>
      </w:r>
      <w:r w:rsidR="00ED76A6" w:rsidRPr="00ED76A6">
        <w:rPr>
          <w:bCs/>
        </w:rPr>
        <w:t xml:space="preserve">Анализ оснований для помещения несовершеннолетних в </w:t>
      </w:r>
      <w:r w:rsidR="008040E5">
        <w:rPr>
          <w:bCs/>
        </w:rPr>
        <w:t>ц</w:t>
      </w:r>
      <w:r w:rsidR="00ED76A6" w:rsidRPr="00ED76A6">
        <w:rPr>
          <w:bCs/>
        </w:rPr>
        <w:t xml:space="preserve">ентр показал, что </w:t>
      </w:r>
      <w:r w:rsidR="003534A3">
        <w:rPr>
          <w:bCs/>
        </w:rPr>
        <w:t>высокий</w:t>
      </w:r>
      <w:r w:rsidR="00ED76A6" w:rsidRPr="00ED76A6">
        <w:rPr>
          <w:bCs/>
        </w:rPr>
        <w:t xml:space="preserve"> процент составляют дети, помещенные по </w:t>
      </w:r>
      <w:r w:rsidR="004009B7">
        <w:rPr>
          <w:bCs/>
        </w:rPr>
        <w:t>направлению УСЗН и заявлению законных представителей</w:t>
      </w:r>
      <w:r w:rsidR="00581F58">
        <w:rPr>
          <w:bCs/>
        </w:rPr>
        <w:t xml:space="preserve"> около 32 и 36</w:t>
      </w:r>
      <w:r w:rsidR="000345A6">
        <w:rPr>
          <w:bCs/>
        </w:rPr>
        <w:t xml:space="preserve"> % </w:t>
      </w:r>
      <w:r w:rsidR="003534A3" w:rsidRPr="00ED76A6">
        <w:rPr>
          <w:bCs/>
        </w:rPr>
        <w:t>о</w:t>
      </w:r>
      <w:r w:rsidR="003534A3">
        <w:rPr>
          <w:bCs/>
        </w:rPr>
        <w:t>т общего количества поступивших</w:t>
      </w:r>
      <w:r w:rsidR="000345A6">
        <w:rPr>
          <w:bCs/>
        </w:rPr>
        <w:t xml:space="preserve">. </w:t>
      </w:r>
    </w:p>
    <w:p w:rsidR="00ED76A6" w:rsidRPr="00ED76A6" w:rsidRDefault="00ED76A6" w:rsidP="003F17A0">
      <w:pPr>
        <w:pStyle w:val="msonormalbullet3gif"/>
        <w:tabs>
          <w:tab w:val="left" w:pos="0"/>
        </w:tabs>
        <w:contextualSpacing/>
        <w:jc w:val="both"/>
        <w:rPr>
          <w:b/>
          <w:bCs/>
        </w:rPr>
      </w:pPr>
      <w:r w:rsidRPr="00ED76A6">
        <w:rPr>
          <w:bCs/>
        </w:rPr>
        <w:t xml:space="preserve"> </w:t>
      </w:r>
      <w:r w:rsidR="00D43BFB">
        <w:rPr>
          <w:bCs/>
        </w:rPr>
        <w:tab/>
      </w:r>
      <w:r w:rsidRPr="00ED76A6">
        <w:rPr>
          <w:bCs/>
        </w:rPr>
        <w:t>Социальный статус детей: проживающие в семьях</w:t>
      </w:r>
      <w:r w:rsidR="003726DA">
        <w:rPr>
          <w:bCs/>
        </w:rPr>
        <w:t xml:space="preserve">, </w:t>
      </w:r>
      <w:r w:rsidRPr="00ED76A6">
        <w:rPr>
          <w:bCs/>
        </w:rPr>
        <w:t>находящихся в социально опасном положении</w:t>
      </w:r>
      <w:r w:rsidR="003726DA">
        <w:rPr>
          <w:bCs/>
        </w:rPr>
        <w:t xml:space="preserve"> </w:t>
      </w:r>
      <w:r w:rsidR="00216D50">
        <w:rPr>
          <w:bCs/>
        </w:rPr>
        <w:t>всего 2</w:t>
      </w:r>
      <w:r w:rsidR="00641CA2">
        <w:rPr>
          <w:bCs/>
        </w:rPr>
        <w:t>1</w:t>
      </w:r>
      <w:r w:rsidR="00216D50">
        <w:rPr>
          <w:bCs/>
        </w:rPr>
        <w:t xml:space="preserve"> несовершеннолетних </w:t>
      </w:r>
      <w:r w:rsidR="003726DA">
        <w:rPr>
          <w:bCs/>
        </w:rPr>
        <w:t>(</w:t>
      </w:r>
      <w:r w:rsidR="00216D50">
        <w:rPr>
          <w:bCs/>
        </w:rPr>
        <w:t>2</w:t>
      </w:r>
      <w:r w:rsidR="00641CA2">
        <w:rPr>
          <w:bCs/>
        </w:rPr>
        <w:t>4</w:t>
      </w:r>
      <w:r w:rsidR="003726DA">
        <w:rPr>
          <w:bCs/>
        </w:rPr>
        <w:t>)</w:t>
      </w:r>
      <w:r w:rsidRPr="00ED76A6">
        <w:rPr>
          <w:bCs/>
        </w:rPr>
        <w:t>, оказавшиеся в иной трудной жизненной ситуации</w:t>
      </w:r>
      <w:r w:rsidR="00216D50">
        <w:rPr>
          <w:bCs/>
        </w:rPr>
        <w:t xml:space="preserve"> </w:t>
      </w:r>
      <w:r w:rsidR="00164B1D">
        <w:rPr>
          <w:bCs/>
        </w:rPr>
        <w:t>2</w:t>
      </w:r>
      <w:r w:rsidR="007E5CAC">
        <w:rPr>
          <w:bCs/>
        </w:rPr>
        <w:t>3</w:t>
      </w:r>
      <w:r w:rsidR="003726DA">
        <w:rPr>
          <w:bCs/>
        </w:rPr>
        <w:t xml:space="preserve"> (</w:t>
      </w:r>
      <w:r w:rsidR="00641CA2">
        <w:rPr>
          <w:bCs/>
        </w:rPr>
        <w:t>22</w:t>
      </w:r>
      <w:r w:rsidR="003726DA">
        <w:rPr>
          <w:bCs/>
        </w:rPr>
        <w:t>)</w:t>
      </w:r>
      <w:r w:rsidR="00720848">
        <w:rPr>
          <w:bCs/>
        </w:rPr>
        <w:t xml:space="preserve">, оставшиеся без попечения родителей – </w:t>
      </w:r>
      <w:r w:rsidR="00641CA2">
        <w:rPr>
          <w:bCs/>
        </w:rPr>
        <w:t>4 (</w:t>
      </w:r>
      <w:r w:rsidR="00720848">
        <w:rPr>
          <w:bCs/>
        </w:rPr>
        <w:t>6</w:t>
      </w:r>
      <w:r w:rsidR="00641CA2">
        <w:rPr>
          <w:bCs/>
        </w:rPr>
        <w:t>)</w:t>
      </w:r>
      <w:r w:rsidR="00720848">
        <w:rPr>
          <w:bCs/>
        </w:rPr>
        <w:t>.</w:t>
      </w:r>
      <w:r w:rsidR="00BA05D5">
        <w:rPr>
          <w:bCs/>
        </w:rPr>
        <w:t xml:space="preserve"> П</w:t>
      </w:r>
      <w:r w:rsidRPr="00ED76A6">
        <w:rPr>
          <w:bCs/>
        </w:rPr>
        <w:t xml:space="preserve">о сравнению с </w:t>
      </w:r>
      <w:r w:rsidR="00164B1D">
        <w:rPr>
          <w:bCs/>
        </w:rPr>
        <w:t>ана</w:t>
      </w:r>
      <w:r w:rsidR="003249E5">
        <w:rPr>
          <w:bCs/>
        </w:rPr>
        <w:t>логичным периодом прошлого года</w:t>
      </w:r>
      <w:r w:rsidR="003249E5" w:rsidRPr="003249E5">
        <w:rPr>
          <w:bCs/>
        </w:rPr>
        <w:t xml:space="preserve"> </w:t>
      </w:r>
      <w:r w:rsidR="00BA05D5">
        <w:rPr>
          <w:bCs/>
        </w:rPr>
        <w:t>а</w:t>
      </w:r>
      <w:r w:rsidR="00BA05D5" w:rsidRPr="00ED76A6">
        <w:rPr>
          <w:bCs/>
        </w:rPr>
        <w:t xml:space="preserve">нализ социального статуса детей </w:t>
      </w:r>
      <w:r w:rsidR="00704530">
        <w:rPr>
          <w:bCs/>
        </w:rPr>
        <w:t>остается</w:t>
      </w:r>
      <w:r w:rsidR="009879CB">
        <w:rPr>
          <w:bCs/>
        </w:rPr>
        <w:t xml:space="preserve"> </w:t>
      </w:r>
      <w:r w:rsidR="00BA05D5">
        <w:rPr>
          <w:bCs/>
        </w:rPr>
        <w:t>практически</w:t>
      </w:r>
      <w:r w:rsidR="009879CB">
        <w:rPr>
          <w:bCs/>
        </w:rPr>
        <w:t xml:space="preserve"> без изменений. </w:t>
      </w:r>
      <w:r w:rsidRPr="00ED76A6">
        <w:rPr>
          <w:bCs/>
        </w:rPr>
        <w:t xml:space="preserve"> </w:t>
      </w:r>
    </w:p>
    <w:p w:rsidR="00F973CF" w:rsidRDefault="00ED76A6" w:rsidP="00F973CF">
      <w:pPr>
        <w:pStyle w:val="msonormalbullet3gif"/>
        <w:tabs>
          <w:tab w:val="left" w:pos="0"/>
        </w:tabs>
        <w:ind w:firstLine="360"/>
        <w:contextualSpacing/>
        <w:jc w:val="both"/>
        <w:rPr>
          <w:bCs/>
        </w:rPr>
      </w:pPr>
      <w:r w:rsidRPr="00ED76A6">
        <w:rPr>
          <w:bCs/>
        </w:rPr>
        <w:tab/>
      </w:r>
      <w:r w:rsidRPr="00363409">
        <w:rPr>
          <w:bCs/>
        </w:rPr>
        <w:t>Неблагополучные условия, в которых проживали дети, сказываются как на их психическом состоянии, так и на физическом. Таким образом, дети имеют многочисленные психические, поведенческие и социальные проблемы, педагогически запущены, отстают в развитии. Некоторые проблемы решить полностью невозможно, их можно только частично компенсировать.</w:t>
      </w:r>
      <w:r w:rsidRPr="00ED76A6">
        <w:rPr>
          <w:bCs/>
        </w:rPr>
        <w:t xml:space="preserve"> Вся работа за отчетный период была направлена на оказание комплексных социально-реабилитационных услуг: обеспечение временного проживания, гигиеническими принадлежностями, одеждой, обувью, питанием, обучение навыкам самообслуживания, поведения в быту, психологическая и педагогическая диагностика и коррекция, консультирование, оказание помощи в обучении детей в образовательных учреждениях, организация досуговых мероприятий, оказание социально-медицинской и социально-правовой помощи, выявление и устранение причин и условий, способствующих безнадзорности и беспризорности несовершеннолетних. </w:t>
      </w:r>
    </w:p>
    <w:p w:rsidR="00D95909" w:rsidRDefault="00EB3FC2" w:rsidP="00694B73">
      <w:pPr>
        <w:pStyle w:val="msonormalbullet3gif"/>
        <w:tabs>
          <w:tab w:val="left" w:pos="0"/>
        </w:tabs>
        <w:spacing w:before="0" w:beforeAutospacing="0" w:after="0" w:afterAutospacing="0"/>
        <w:ind w:firstLine="360"/>
        <w:contextualSpacing/>
        <w:jc w:val="both"/>
      </w:pPr>
      <w:r>
        <w:rPr>
          <w:bCs/>
        </w:rPr>
        <w:tab/>
      </w:r>
      <w:r w:rsidR="00456AB4">
        <w:t xml:space="preserve">Дети были помещены по следующим </w:t>
      </w:r>
      <w:r w:rsidR="00645664">
        <w:t>обстоятельствам</w:t>
      </w:r>
      <w:r w:rsidR="00456AB4">
        <w:t>:</w:t>
      </w:r>
      <w:r w:rsidR="000C1FE4">
        <w:t xml:space="preserve"> </w:t>
      </w:r>
      <w:r w:rsidR="000C1FE4" w:rsidRPr="004F23B5">
        <w:t xml:space="preserve">внутрисемейный конфликт, в </w:t>
      </w:r>
      <w:proofErr w:type="spellStart"/>
      <w:r w:rsidR="000C1FE4" w:rsidRPr="004F23B5">
        <w:t>т.ч</w:t>
      </w:r>
      <w:proofErr w:type="spellEnd"/>
      <w:r w:rsidR="000C1FE4" w:rsidRPr="004F23B5">
        <w:t xml:space="preserve">. с лицами с алкогольной зависимостью – </w:t>
      </w:r>
      <w:r w:rsidR="000C1FE4">
        <w:t xml:space="preserve"> </w:t>
      </w:r>
      <w:r w:rsidR="00BB6720">
        <w:t xml:space="preserve">24 </w:t>
      </w:r>
      <w:r w:rsidR="000C1FE4">
        <w:t>(</w:t>
      </w:r>
      <w:r w:rsidR="00F84448">
        <w:t>45</w:t>
      </w:r>
      <w:r w:rsidR="000C1FE4">
        <w:t>)</w:t>
      </w:r>
      <w:r w:rsidR="000C1FE4" w:rsidRPr="004F23B5">
        <w:t>,</w:t>
      </w:r>
      <w:r w:rsidR="006F2DC3">
        <w:t xml:space="preserve"> </w:t>
      </w:r>
      <w:r w:rsidR="006F2DC3" w:rsidRPr="004F23B5">
        <w:t xml:space="preserve">отсутствие </w:t>
      </w:r>
      <w:r w:rsidR="00BB6720">
        <w:t>временного ухода</w:t>
      </w:r>
      <w:r w:rsidR="006F2DC3" w:rsidRPr="004F23B5">
        <w:t xml:space="preserve"> – </w:t>
      </w:r>
      <w:r w:rsidR="007E5CAC">
        <w:t>7</w:t>
      </w:r>
      <w:r w:rsidR="001E1535">
        <w:t xml:space="preserve"> (</w:t>
      </w:r>
      <w:r w:rsidR="00F84448">
        <w:t>1</w:t>
      </w:r>
      <w:r w:rsidR="001E1535">
        <w:t>)</w:t>
      </w:r>
      <w:r w:rsidR="006F2DC3" w:rsidRPr="004F23B5">
        <w:t xml:space="preserve">, иные обстоятельства – </w:t>
      </w:r>
      <w:r w:rsidR="006F2DC3">
        <w:t xml:space="preserve"> </w:t>
      </w:r>
      <w:r w:rsidR="00BB6720">
        <w:t xml:space="preserve">17 </w:t>
      </w:r>
      <w:r w:rsidR="006F2DC3">
        <w:t>(</w:t>
      </w:r>
      <w:r w:rsidR="00F84448">
        <w:t>6</w:t>
      </w:r>
      <w:r w:rsidR="006F2DC3">
        <w:t>)</w:t>
      </w:r>
      <w:r w:rsidR="006F2DC3" w:rsidRPr="004F23B5">
        <w:t xml:space="preserve">.  </w:t>
      </w:r>
    </w:p>
    <w:p w:rsidR="00D95909" w:rsidRPr="00E21B0C" w:rsidRDefault="00D95909" w:rsidP="00694B73">
      <w:pPr>
        <w:tabs>
          <w:tab w:val="left" w:pos="0"/>
          <w:tab w:val="left" w:pos="180"/>
        </w:tabs>
        <w:spacing w:after="0" w:line="240" w:lineRule="auto"/>
        <w:jc w:val="both"/>
        <w:rPr>
          <w:rFonts w:ascii="Times New Roman" w:hAnsi="Times New Roman"/>
          <w:color w:val="FF0000"/>
          <w:sz w:val="24"/>
          <w:szCs w:val="24"/>
        </w:rPr>
      </w:pPr>
      <w:r>
        <w:rPr>
          <w:rFonts w:ascii="Times New Roman" w:hAnsi="Times New Roman"/>
          <w:sz w:val="24"/>
          <w:szCs w:val="24"/>
        </w:rPr>
        <w:tab/>
      </w:r>
      <w:r>
        <w:rPr>
          <w:rFonts w:ascii="Times New Roman" w:hAnsi="Times New Roman"/>
          <w:sz w:val="24"/>
          <w:szCs w:val="24"/>
        </w:rPr>
        <w:tab/>
      </w:r>
      <w:r w:rsidR="00943CC2" w:rsidRPr="00E21B0C">
        <w:rPr>
          <w:rFonts w:ascii="Times New Roman" w:hAnsi="Times New Roman"/>
          <w:color w:val="FF0000"/>
          <w:sz w:val="24"/>
          <w:szCs w:val="24"/>
        </w:rPr>
        <w:t xml:space="preserve">Всего </w:t>
      </w:r>
      <w:r w:rsidRPr="00E21B0C">
        <w:rPr>
          <w:rFonts w:ascii="Times New Roman" w:hAnsi="Times New Roman"/>
          <w:color w:val="FF0000"/>
          <w:sz w:val="24"/>
          <w:szCs w:val="24"/>
        </w:rPr>
        <w:t>оказано услуг</w:t>
      </w:r>
      <w:r w:rsidR="00943CC2" w:rsidRPr="00E21B0C">
        <w:rPr>
          <w:rFonts w:ascii="Times New Roman" w:hAnsi="Times New Roman"/>
          <w:color w:val="FF0000"/>
          <w:sz w:val="24"/>
          <w:szCs w:val="24"/>
        </w:rPr>
        <w:t xml:space="preserve"> </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xml:space="preserve"> </w:t>
      </w:r>
      <w:r w:rsidR="004E697C" w:rsidRPr="00E21B0C">
        <w:rPr>
          <w:rFonts w:ascii="Times New Roman" w:hAnsi="Times New Roman"/>
          <w:color w:val="FF0000"/>
          <w:sz w:val="24"/>
          <w:szCs w:val="24"/>
        </w:rPr>
        <w:t>8216</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13946</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xml:space="preserve">, в </w:t>
      </w:r>
      <w:proofErr w:type="spellStart"/>
      <w:r w:rsidRPr="00E21B0C">
        <w:rPr>
          <w:rFonts w:ascii="Times New Roman" w:hAnsi="Times New Roman"/>
          <w:color w:val="FF0000"/>
          <w:sz w:val="24"/>
          <w:szCs w:val="24"/>
        </w:rPr>
        <w:t>т.ч</w:t>
      </w:r>
      <w:proofErr w:type="spellEnd"/>
      <w:r w:rsidRPr="00E21B0C">
        <w:rPr>
          <w:rFonts w:ascii="Times New Roman" w:hAnsi="Times New Roman"/>
          <w:color w:val="FF0000"/>
          <w:sz w:val="24"/>
          <w:szCs w:val="24"/>
        </w:rPr>
        <w:t xml:space="preserve">. социально-бытовых – </w:t>
      </w:r>
      <w:r w:rsidR="004E697C" w:rsidRPr="00E21B0C">
        <w:rPr>
          <w:rFonts w:ascii="Times New Roman" w:hAnsi="Times New Roman"/>
          <w:color w:val="FF0000"/>
          <w:sz w:val="24"/>
          <w:szCs w:val="24"/>
        </w:rPr>
        <w:t>163</w:t>
      </w:r>
      <w:r w:rsidR="00FC3E4F" w:rsidRPr="00E21B0C">
        <w:rPr>
          <w:rFonts w:ascii="Times New Roman" w:hAnsi="Times New Roman"/>
          <w:color w:val="FF0000"/>
          <w:sz w:val="24"/>
          <w:szCs w:val="24"/>
        </w:rPr>
        <w:t xml:space="preserve"> (</w:t>
      </w:r>
      <w:r w:rsidR="007142F8" w:rsidRPr="00E21B0C">
        <w:rPr>
          <w:rFonts w:ascii="Times New Roman" w:hAnsi="Times New Roman"/>
          <w:color w:val="FF0000"/>
          <w:sz w:val="24"/>
          <w:szCs w:val="24"/>
        </w:rPr>
        <w:t>2</w:t>
      </w:r>
      <w:r w:rsidR="006C0751" w:rsidRPr="00E21B0C">
        <w:rPr>
          <w:rFonts w:ascii="Times New Roman" w:hAnsi="Times New Roman"/>
          <w:color w:val="FF0000"/>
          <w:sz w:val="24"/>
          <w:szCs w:val="24"/>
        </w:rPr>
        <w:t>519</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xml:space="preserve">, социально-медицинских – </w:t>
      </w:r>
      <w:r w:rsidR="004E697C" w:rsidRPr="00E21B0C">
        <w:rPr>
          <w:rFonts w:ascii="Times New Roman" w:hAnsi="Times New Roman"/>
          <w:color w:val="FF0000"/>
          <w:sz w:val="24"/>
          <w:szCs w:val="24"/>
        </w:rPr>
        <w:t>223</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5394</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социально-психологических –</w:t>
      </w:r>
      <w:r w:rsidR="004E697C" w:rsidRPr="00E21B0C">
        <w:rPr>
          <w:rFonts w:ascii="Times New Roman" w:hAnsi="Times New Roman"/>
          <w:color w:val="FF0000"/>
          <w:sz w:val="24"/>
          <w:szCs w:val="24"/>
        </w:rPr>
        <w:t>130</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1131</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xml:space="preserve">, социально-педагогических – </w:t>
      </w:r>
      <w:r w:rsidR="004E697C" w:rsidRPr="00E21B0C">
        <w:rPr>
          <w:rFonts w:ascii="Times New Roman" w:hAnsi="Times New Roman"/>
          <w:color w:val="FF0000"/>
          <w:sz w:val="24"/>
          <w:szCs w:val="24"/>
        </w:rPr>
        <w:t>201</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2886</w:t>
      </w:r>
      <w:r w:rsidR="00FC3E4F" w:rsidRPr="00E21B0C">
        <w:rPr>
          <w:rFonts w:ascii="Times New Roman" w:hAnsi="Times New Roman"/>
          <w:color w:val="FF0000"/>
          <w:sz w:val="24"/>
          <w:szCs w:val="24"/>
        </w:rPr>
        <w:t>)</w:t>
      </w:r>
      <w:r w:rsidRPr="00E21B0C">
        <w:rPr>
          <w:rFonts w:ascii="Times New Roman" w:hAnsi="Times New Roman"/>
          <w:color w:val="FF0000"/>
          <w:sz w:val="24"/>
          <w:szCs w:val="24"/>
        </w:rPr>
        <w:t>, социально-правовых –</w:t>
      </w:r>
      <w:r w:rsidR="004E697C" w:rsidRPr="00E21B0C">
        <w:rPr>
          <w:rFonts w:ascii="Times New Roman" w:hAnsi="Times New Roman"/>
          <w:color w:val="FF0000"/>
          <w:sz w:val="24"/>
          <w:szCs w:val="24"/>
        </w:rPr>
        <w:t>3</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51</w:t>
      </w:r>
      <w:r w:rsidR="00FC3E4F" w:rsidRPr="00E21B0C">
        <w:rPr>
          <w:rFonts w:ascii="Times New Roman" w:hAnsi="Times New Roman"/>
          <w:color w:val="FF0000"/>
          <w:sz w:val="24"/>
          <w:szCs w:val="24"/>
        </w:rPr>
        <w:t>)</w:t>
      </w:r>
      <w:r w:rsidR="00813A68" w:rsidRPr="00E21B0C">
        <w:rPr>
          <w:rFonts w:ascii="Times New Roman" w:hAnsi="Times New Roman"/>
          <w:color w:val="FF0000"/>
          <w:sz w:val="24"/>
          <w:szCs w:val="24"/>
        </w:rPr>
        <w:t xml:space="preserve">, </w:t>
      </w:r>
      <w:r w:rsidR="00BE0A9C" w:rsidRPr="00E21B0C">
        <w:rPr>
          <w:rFonts w:ascii="Times New Roman" w:hAnsi="Times New Roman"/>
          <w:color w:val="FF0000"/>
          <w:sz w:val="24"/>
          <w:szCs w:val="24"/>
        </w:rPr>
        <w:t xml:space="preserve">срочных услуг – </w:t>
      </w:r>
      <w:r w:rsidR="004E697C" w:rsidRPr="00E21B0C">
        <w:rPr>
          <w:rFonts w:ascii="Times New Roman" w:hAnsi="Times New Roman"/>
          <w:color w:val="FF0000"/>
          <w:sz w:val="24"/>
          <w:szCs w:val="24"/>
        </w:rPr>
        <w:t>7496</w:t>
      </w:r>
      <w:r w:rsidR="00FC3E4F" w:rsidRPr="00E21B0C">
        <w:rPr>
          <w:rFonts w:ascii="Times New Roman" w:hAnsi="Times New Roman"/>
          <w:color w:val="FF0000"/>
          <w:sz w:val="24"/>
          <w:szCs w:val="24"/>
        </w:rPr>
        <w:t xml:space="preserve"> (</w:t>
      </w:r>
      <w:r w:rsidR="006C0751" w:rsidRPr="00E21B0C">
        <w:rPr>
          <w:rFonts w:ascii="Times New Roman" w:hAnsi="Times New Roman"/>
          <w:color w:val="FF0000"/>
          <w:sz w:val="24"/>
          <w:szCs w:val="24"/>
        </w:rPr>
        <w:t>1965</w:t>
      </w:r>
      <w:r w:rsidR="00FC3E4F" w:rsidRPr="00E21B0C">
        <w:rPr>
          <w:rFonts w:ascii="Times New Roman" w:hAnsi="Times New Roman"/>
          <w:color w:val="FF0000"/>
          <w:sz w:val="24"/>
          <w:szCs w:val="24"/>
        </w:rPr>
        <w:t>)</w:t>
      </w:r>
      <w:r w:rsidR="00BE0A9C" w:rsidRPr="00E21B0C">
        <w:rPr>
          <w:rFonts w:ascii="Times New Roman" w:hAnsi="Times New Roman"/>
          <w:color w:val="FF0000"/>
          <w:sz w:val="24"/>
          <w:szCs w:val="24"/>
        </w:rPr>
        <w:t>.</w:t>
      </w:r>
    </w:p>
    <w:p w:rsidR="00341083" w:rsidRDefault="00341083" w:rsidP="00694B73">
      <w:pPr>
        <w:tabs>
          <w:tab w:val="left" w:pos="0"/>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21B0C">
        <w:rPr>
          <w:rFonts w:ascii="Times New Roman" w:hAnsi="Times New Roman"/>
          <w:color w:val="FF0000"/>
          <w:sz w:val="24"/>
          <w:szCs w:val="24"/>
        </w:rPr>
        <w:t>Таким образом, предоставление социальных услуг увеличилось в связи с повышением количества несовершеннолетних получателей.</w:t>
      </w:r>
      <w:r>
        <w:rPr>
          <w:rFonts w:ascii="Times New Roman" w:hAnsi="Times New Roman"/>
          <w:sz w:val="24"/>
          <w:szCs w:val="24"/>
        </w:rPr>
        <w:t xml:space="preserve"> </w:t>
      </w:r>
      <w:r>
        <w:rPr>
          <w:rFonts w:ascii="Times New Roman" w:hAnsi="Times New Roman"/>
          <w:sz w:val="24"/>
          <w:szCs w:val="24"/>
        </w:rPr>
        <w:tab/>
        <w:t>.</w:t>
      </w:r>
    </w:p>
    <w:p w:rsidR="00125543" w:rsidRDefault="00E72B54" w:rsidP="00E72B54">
      <w:pPr>
        <w:tabs>
          <w:tab w:val="left" w:pos="0"/>
          <w:tab w:val="left" w:pos="180"/>
        </w:tabs>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136CE4">
        <w:rPr>
          <w:rFonts w:ascii="Times New Roman" w:hAnsi="Times New Roman"/>
          <w:b/>
          <w:sz w:val="24"/>
          <w:szCs w:val="24"/>
        </w:rPr>
        <w:t xml:space="preserve">1.2. </w:t>
      </w:r>
      <w:r w:rsidR="0060142C" w:rsidRPr="00136CE4">
        <w:rPr>
          <w:rFonts w:ascii="Times New Roman" w:hAnsi="Times New Roman"/>
          <w:b/>
          <w:sz w:val="24"/>
          <w:szCs w:val="24"/>
        </w:rPr>
        <w:t xml:space="preserve">Анализ предоставления социальных услуг в полустационарной форме социального обслуживания в сравнении с аналогичным периодом прошлого года (АППГ). </w:t>
      </w:r>
    </w:p>
    <w:p w:rsidR="0058346A" w:rsidRDefault="00C37B4B" w:rsidP="0058346A">
      <w:pPr>
        <w:tabs>
          <w:tab w:val="left" w:pos="0"/>
          <w:tab w:val="left" w:pos="180"/>
        </w:tabs>
        <w:spacing w:after="0" w:line="240" w:lineRule="auto"/>
        <w:jc w:val="both"/>
        <w:rPr>
          <w:rFonts w:ascii="Times New Roman" w:hAnsi="Times New Roman"/>
          <w:sz w:val="24"/>
          <w:szCs w:val="24"/>
          <w:u w:val="single"/>
        </w:rPr>
      </w:pPr>
      <w:r>
        <w:rPr>
          <w:rFonts w:ascii="Times New Roman" w:hAnsi="Times New Roman"/>
          <w:b/>
          <w:sz w:val="24"/>
          <w:szCs w:val="24"/>
        </w:rPr>
        <w:tab/>
        <w:t xml:space="preserve">      </w:t>
      </w:r>
    </w:p>
    <w:tbl>
      <w:tblPr>
        <w:tblStyle w:val="a3"/>
        <w:tblW w:w="0" w:type="auto"/>
        <w:jc w:val="center"/>
        <w:tblLook w:val="04A0" w:firstRow="1" w:lastRow="0" w:firstColumn="1" w:lastColumn="0" w:noHBand="0" w:noVBand="1"/>
      </w:tblPr>
      <w:tblGrid>
        <w:gridCol w:w="817"/>
        <w:gridCol w:w="4253"/>
        <w:gridCol w:w="1373"/>
        <w:gridCol w:w="1381"/>
      </w:tblGrid>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sidRPr="00070D32">
              <w:rPr>
                <w:rFonts w:ascii="Times New Roman" w:hAnsi="Times New Roman" w:cs="Times New Roman"/>
                <w:b/>
              </w:rPr>
              <w:t>№</w:t>
            </w:r>
          </w:p>
        </w:tc>
        <w:tc>
          <w:tcPr>
            <w:tcW w:w="4253" w:type="dxa"/>
          </w:tcPr>
          <w:p w:rsidR="00D21ABF" w:rsidRPr="00070D32" w:rsidRDefault="00D21ABF" w:rsidP="00634E56">
            <w:pPr>
              <w:rPr>
                <w:rFonts w:ascii="Times New Roman" w:hAnsi="Times New Roman" w:cs="Times New Roman"/>
                <w:b/>
              </w:rPr>
            </w:pPr>
            <w:r w:rsidRPr="00070D32">
              <w:rPr>
                <w:rFonts w:ascii="Times New Roman" w:hAnsi="Times New Roman" w:cs="Times New Roman"/>
                <w:b/>
              </w:rPr>
              <w:t>Социальные услуги</w:t>
            </w:r>
          </w:p>
        </w:tc>
        <w:tc>
          <w:tcPr>
            <w:tcW w:w="1373" w:type="dxa"/>
          </w:tcPr>
          <w:p w:rsidR="00D21ABF" w:rsidRPr="00070D32" w:rsidRDefault="00D21ABF" w:rsidP="00634E56">
            <w:pPr>
              <w:jc w:val="center"/>
              <w:rPr>
                <w:rFonts w:ascii="Times New Roman" w:hAnsi="Times New Roman" w:cs="Times New Roman"/>
                <w:b/>
              </w:rPr>
            </w:pPr>
            <w:r w:rsidRPr="00070D32">
              <w:rPr>
                <w:rFonts w:ascii="Times New Roman" w:hAnsi="Times New Roman" w:cs="Times New Roman"/>
                <w:b/>
              </w:rPr>
              <w:t>202</w:t>
            </w:r>
            <w:r>
              <w:rPr>
                <w:rFonts w:ascii="Times New Roman" w:hAnsi="Times New Roman" w:cs="Times New Roman"/>
                <w:b/>
              </w:rPr>
              <w:t>2</w:t>
            </w:r>
            <w:r w:rsidRPr="00070D32">
              <w:rPr>
                <w:rFonts w:ascii="Times New Roman" w:hAnsi="Times New Roman" w:cs="Times New Roman"/>
                <w:b/>
              </w:rPr>
              <w:t xml:space="preserve"> г.</w:t>
            </w:r>
          </w:p>
        </w:tc>
        <w:tc>
          <w:tcPr>
            <w:tcW w:w="1381" w:type="dxa"/>
          </w:tcPr>
          <w:p w:rsidR="00D21ABF" w:rsidRPr="00070D32" w:rsidRDefault="00D21ABF" w:rsidP="00634E56">
            <w:pPr>
              <w:jc w:val="center"/>
              <w:rPr>
                <w:rFonts w:ascii="Times New Roman" w:hAnsi="Times New Roman" w:cs="Times New Roman"/>
                <w:b/>
              </w:rPr>
            </w:pPr>
            <w:r>
              <w:rPr>
                <w:rFonts w:ascii="Times New Roman" w:hAnsi="Times New Roman" w:cs="Times New Roman"/>
                <w:b/>
              </w:rPr>
              <w:t>2023 г.</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t>1</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Социально бытовые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264</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810</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t>2</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Социально-медицинские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32</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50</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t>3</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Социально-психологические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0</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0</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lastRenderedPageBreak/>
              <w:t>4</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Социально-педагогические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790</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647</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t>5</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w:t>
            </w:r>
            <w:proofErr w:type="gramStart"/>
            <w:r w:rsidRPr="00070D32">
              <w:rPr>
                <w:rFonts w:ascii="Times New Roman" w:hAnsi="Times New Roman" w:cs="Times New Roman"/>
              </w:rPr>
              <w:t>о-</w:t>
            </w:r>
            <w:proofErr w:type="gramEnd"/>
            <w:r w:rsidRPr="00070D32">
              <w:rPr>
                <w:rFonts w:ascii="Times New Roman" w:hAnsi="Times New Roman" w:cs="Times New Roman"/>
              </w:rPr>
              <w:t xml:space="preserve"> трудовые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31</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16</w:t>
            </w:r>
          </w:p>
        </w:tc>
      </w:tr>
      <w:tr w:rsidR="00D21ABF" w:rsidRPr="0058346A" w:rsidTr="0058346A">
        <w:trPr>
          <w:jc w:val="center"/>
        </w:trPr>
        <w:tc>
          <w:tcPr>
            <w:tcW w:w="817" w:type="dxa"/>
          </w:tcPr>
          <w:p w:rsidR="00D21ABF" w:rsidRPr="00070D32" w:rsidRDefault="00D21ABF" w:rsidP="00634E56">
            <w:pPr>
              <w:rPr>
                <w:rFonts w:ascii="Times New Roman" w:hAnsi="Times New Roman" w:cs="Times New Roman"/>
                <w:b/>
              </w:rPr>
            </w:pPr>
            <w:r>
              <w:rPr>
                <w:rFonts w:ascii="Times New Roman" w:hAnsi="Times New Roman" w:cs="Times New Roman"/>
                <w:b/>
              </w:rPr>
              <w:t>6</w:t>
            </w:r>
          </w:p>
        </w:tc>
        <w:tc>
          <w:tcPr>
            <w:tcW w:w="4253" w:type="dxa"/>
          </w:tcPr>
          <w:p w:rsidR="00D21ABF" w:rsidRPr="00070D32" w:rsidRDefault="00D21ABF" w:rsidP="00634E56">
            <w:pPr>
              <w:rPr>
                <w:rFonts w:ascii="Times New Roman" w:hAnsi="Times New Roman" w:cs="Times New Roman"/>
              </w:rPr>
            </w:pPr>
            <w:r w:rsidRPr="00070D32">
              <w:rPr>
                <w:rFonts w:ascii="Times New Roman" w:hAnsi="Times New Roman" w:cs="Times New Roman"/>
              </w:rPr>
              <w:t>Социальн</w:t>
            </w:r>
            <w:proofErr w:type="gramStart"/>
            <w:r w:rsidRPr="00070D32">
              <w:rPr>
                <w:rFonts w:ascii="Times New Roman" w:hAnsi="Times New Roman" w:cs="Times New Roman"/>
              </w:rPr>
              <w:t>о-</w:t>
            </w:r>
            <w:proofErr w:type="gramEnd"/>
            <w:r w:rsidRPr="00070D32">
              <w:rPr>
                <w:rFonts w:ascii="Times New Roman" w:hAnsi="Times New Roman" w:cs="Times New Roman"/>
              </w:rPr>
              <w:t xml:space="preserve"> правовые</w:t>
            </w:r>
          </w:p>
        </w:tc>
        <w:tc>
          <w:tcPr>
            <w:tcW w:w="1373" w:type="dxa"/>
          </w:tcPr>
          <w:p w:rsidR="00D21ABF" w:rsidRPr="00070D32" w:rsidRDefault="00D21ABF" w:rsidP="00634E56">
            <w:pPr>
              <w:jc w:val="center"/>
              <w:rPr>
                <w:rFonts w:ascii="Times New Roman" w:hAnsi="Times New Roman" w:cs="Times New Roman"/>
              </w:rPr>
            </w:pPr>
            <w:r>
              <w:rPr>
                <w:rFonts w:ascii="Times New Roman" w:hAnsi="Times New Roman" w:cs="Times New Roman"/>
              </w:rPr>
              <w:t>108</w:t>
            </w:r>
          </w:p>
        </w:tc>
        <w:tc>
          <w:tcPr>
            <w:tcW w:w="1381" w:type="dxa"/>
          </w:tcPr>
          <w:p w:rsidR="00D21ABF" w:rsidRDefault="00D21ABF" w:rsidP="00634E56">
            <w:pPr>
              <w:jc w:val="center"/>
              <w:rPr>
                <w:rFonts w:ascii="Times New Roman" w:hAnsi="Times New Roman" w:cs="Times New Roman"/>
              </w:rPr>
            </w:pPr>
            <w:r>
              <w:rPr>
                <w:rFonts w:ascii="Times New Roman" w:hAnsi="Times New Roman" w:cs="Times New Roman"/>
              </w:rPr>
              <w:t>415</w:t>
            </w:r>
          </w:p>
        </w:tc>
      </w:tr>
    </w:tbl>
    <w:p w:rsidR="00313E6D" w:rsidRPr="008E3B43" w:rsidRDefault="0058346A" w:rsidP="00313E6D">
      <w:pPr>
        <w:pStyle w:val="a4"/>
        <w:tabs>
          <w:tab w:val="left" w:pos="0"/>
          <w:tab w:val="left" w:pos="180"/>
          <w:tab w:val="left" w:pos="567"/>
        </w:tabs>
        <w:spacing w:after="0" w:line="240" w:lineRule="auto"/>
        <w:ind w:left="349"/>
        <w:jc w:val="both"/>
        <w:rPr>
          <w:rFonts w:ascii="Times New Roman" w:hAnsi="Times New Roman"/>
          <w:sz w:val="24"/>
          <w:szCs w:val="24"/>
          <w:u w:val="single"/>
        </w:rPr>
      </w:pPr>
      <w:r>
        <w:rPr>
          <w:rFonts w:ascii="Times New Roman" w:hAnsi="Times New Roman"/>
          <w:sz w:val="24"/>
          <w:szCs w:val="24"/>
          <w:u w:val="single"/>
        </w:rPr>
        <w:t>О</w:t>
      </w:r>
      <w:r w:rsidR="00313E6D" w:rsidRPr="008E3B43">
        <w:rPr>
          <w:rFonts w:ascii="Times New Roman" w:hAnsi="Times New Roman"/>
          <w:sz w:val="24"/>
          <w:szCs w:val="24"/>
          <w:u w:val="single"/>
        </w:rPr>
        <w:t>тделение социальной помощи детям-инвалидам и детям с ОВЗ.</w:t>
      </w:r>
    </w:p>
    <w:p w:rsidR="00BF5F0C" w:rsidRPr="00BF5F0C" w:rsidRDefault="00BF5F0C" w:rsidP="00BF5F0C">
      <w:pPr>
        <w:spacing w:after="0" w:line="240" w:lineRule="auto"/>
        <w:ind w:firstLine="709"/>
        <w:jc w:val="both"/>
        <w:rPr>
          <w:rFonts w:ascii="Times New Roman" w:hAnsi="Times New Roman" w:cs="Times New Roman"/>
          <w:sz w:val="24"/>
          <w:szCs w:val="24"/>
        </w:rPr>
      </w:pPr>
      <w:r w:rsidRPr="00BF5F0C">
        <w:rPr>
          <w:rFonts w:ascii="Times New Roman" w:hAnsi="Times New Roman" w:cs="Times New Roman"/>
          <w:sz w:val="24"/>
          <w:szCs w:val="24"/>
          <w:shd w:val="clear" w:color="auto" w:fill="FFFFFF"/>
        </w:rPr>
        <w:t xml:space="preserve">За  полугодие отделением  обслужено </w:t>
      </w:r>
      <w:r w:rsidRPr="00BF5F0C">
        <w:rPr>
          <w:rFonts w:ascii="Times New Roman" w:hAnsi="Times New Roman" w:cs="Times New Roman"/>
          <w:sz w:val="24"/>
          <w:szCs w:val="24"/>
        </w:rPr>
        <w:t xml:space="preserve"> 74 ребенка (АППГ – 64 ребенка), из них  48 (38)</w:t>
      </w:r>
      <w:r w:rsidRPr="00BF5F0C">
        <w:rPr>
          <w:rFonts w:ascii="Times New Roman" w:hAnsi="Times New Roman" w:cs="Times New Roman"/>
          <w:color w:val="FF0000"/>
          <w:sz w:val="24"/>
          <w:szCs w:val="24"/>
        </w:rPr>
        <w:t xml:space="preserve"> </w:t>
      </w:r>
      <w:r w:rsidRPr="00BF5F0C">
        <w:rPr>
          <w:rFonts w:ascii="Times New Roman" w:hAnsi="Times New Roman" w:cs="Times New Roman"/>
          <w:sz w:val="24"/>
          <w:szCs w:val="24"/>
        </w:rPr>
        <w:t>детей-инвалидов, 26 (26) детей с ограниченными возможностями здоровья и часто болеющие дети. В сравнении с аналогичным периодом прошлого года наблюдается увеличение доли обслуженных детей-инвалидов на 26,3%, а также увеличение доли повторно обслуженных детей в 2 раза, так в 2022 году повторных обращений – 8 (АППГ-4).</w:t>
      </w:r>
      <w:r w:rsidRPr="00BF5F0C">
        <w:rPr>
          <w:rFonts w:ascii="Times New Roman" w:hAnsi="Times New Roman" w:cs="Times New Roman"/>
          <w:color w:val="FF0000"/>
          <w:sz w:val="24"/>
          <w:szCs w:val="24"/>
        </w:rPr>
        <w:t xml:space="preserve"> </w:t>
      </w:r>
    </w:p>
    <w:p w:rsidR="00A54E74" w:rsidRPr="00BF5F0C" w:rsidRDefault="00BF5F0C" w:rsidP="00A54E74">
      <w:pPr>
        <w:spacing w:after="0" w:line="240" w:lineRule="auto"/>
        <w:ind w:firstLine="709"/>
        <w:jc w:val="both"/>
        <w:rPr>
          <w:rFonts w:ascii="Times New Roman" w:hAnsi="Times New Roman" w:cs="Times New Roman"/>
          <w:color w:val="FF0000"/>
          <w:sz w:val="24"/>
          <w:szCs w:val="24"/>
        </w:rPr>
      </w:pPr>
      <w:r w:rsidRPr="00BF5F0C">
        <w:rPr>
          <w:rFonts w:ascii="Times New Roman" w:hAnsi="Times New Roman" w:cs="Times New Roman"/>
          <w:sz w:val="24"/>
          <w:szCs w:val="24"/>
        </w:rPr>
        <w:t>.</w:t>
      </w:r>
      <w:r w:rsidR="00A54E74" w:rsidRPr="00A54E74">
        <w:rPr>
          <w:rFonts w:ascii="Times New Roman" w:hAnsi="Times New Roman" w:cs="Times New Roman"/>
          <w:sz w:val="24"/>
          <w:szCs w:val="24"/>
        </w:rPr>
        <w:t xml:space="preserve"> </w:t>
      </w:r>
      <w:r w:rsidR="00A54E74" w:rsidRPr="00BF5F0C">
        <w:rPr>
          <w:rFonts w:ascii="Times New Roman" w:hAnsi="Times New Roman" w:cs="Times New Roman"/>
          <w:sz w:val="24"/>
          <w:szCs w:val="24"/>
        </w:rPr>
        <w:t>Преобладающее большинство обслуженных детей, как и в аналогичном периоде прошлого года, находится в возрасте от 7 до 18 лет (2021 – 56, 2022 – 64); от 3 до 7 лет – 10 детей (АППГ – 5); от 0 до 3 лет – 0 (3).</w:t>
      </w:r>
      <w:r w:rsidR="00A54E74" w:rsidRPr="00BF5F0C">
        <w:rPr>
          <w:rFonts w:ascii="Times New Roman" w:hAnsi="Times New Roman" w:cs="Times New Roman"/>
          <w:color w:val="FF0000"/>
          <w:sz w:val="24"/>
          <w:szCs w:val="24"/>
        </w:rPr>
        <w:t xml:space="preserve"> </w:t>
      </w:r>
    </w:p>
    <w:p w:rsidR="00A54E74" w:rsidRPr="00BF5F0C" w:rsidRDefault="00A54E74" w:rsidP="00A54E74">
      <w:pPr>
        <w:spacing w:after="0" w:line="240" w:lineRule="auto"/>
        <w:ind w:firstLine="709"/>
        <w:jc w:val="both"/>
        <w:rPr>
          <w:rFonts w:ascii="Times New Roman" w:hAnsi="Times New Roman" w:cs="Times New Roman"/>
          <w:sz w:val="24"/>
          <w:szCs w:val="24"/>
        </w:rPr>
      </w:pPr>
      <w:r w:rsidRPr="00BF5F0C">
        <w:rPr>
          <w:rFonts w:ascii="Times New Roman" w:hAnsi="Times New Roman" w:cs="Times New Roman"/>
          <w:sz w:val="24"/>
          <w:szCs w:val="24"/>
        </w:rPr>
        <w:t xml:space="preserve">Анализ обслуженных детей по нозологическим единицам показывает, что на первом месте среди патологии – болезни нервной системы у 56,7 % детей (АППГ – 40,5%). На втором месте – психические расстройства  и расстройства поведения – 16% (30,6). Заболевания зрения, дыхания – 4%, болезни уха, врожденные аномалии – 1 %, болезни мочеполовой системы –1,5%.  Среди сопутствующих диагнозов доминируют задержка психического развития, что закономерно для детей с болезнью нервной системы. </w:t>
      </w:r>
    </w:p>
    <w:p w:rsidR="00BF5F0C" w:rsidRPr="00BF5F0C" w:rsidRDefault="00A54E74" w:rsidP="00A54E74">
      <w:pPr>
        <w:spacing w:after="0" w:line="240" w:lineRule="auto"/>
        <w:ind w:firstLine="709"/>
        <w:jc w:val="both"/>
        <w:rPr>
          <w:rFonts w:ascii="Times New Roman" w:hAnsi="Times New Roman" w:cs="Times New Roman"/>
          <w:sz w:val="24"/>
          <w:szCs w:val="24"/>
        </w:rPr>
      </w:pPr>
      <w:r w:rsidRPr="00BF5F0C">
        <w:rPr>
          <w:rFonts w:ascii="Times New Roman" w:hAnsi="Times New Roman" w:cs="Times New Roman"/>
          <w:sz w:val="24"/>
          <w:szCs w:val="24"/>
        </w:rPr>
        <w:t xml:space="preserve">Комплексное сопровождение детей-инвалидов, детей с ОВЗ ведется по направлениям: социально-педагогическое, логопедическое, психологическое, медико-оздоровительное. </w:t>
      </w:r>
      <w:r w:rsidRPr="00BF5F0C">
        <w:rPr>
          <w:rFonts w:ascii="Times New Roman" w:eastAsia="Times New Roman" w:hAnsi="Times New Roman" w:cs="Times New Roman"/>
          <w:sz w:val="24"/>
          <w:szCs w:val="24"/>
          <w:lang w:eastAsia="ru-RU"/>
        </w:rPr>
        <w:t xml:space="preserve">На основании результатов комплексной диагностики на каждого ребенка проводились консилиумы, разрабатывались индивидуальные программы реабилитации.  </w:t>
      </w:r>
      <w:r w:rsidRPr="00BF5F0C">
        <w:rPr>
          <w:rFonts w:ascii="Times New Roman" w:hAnsi="Times New Roman" w:cs="Times New Roman"/>
          <w:sz w:val="24"/>
          <w:szCs w:val="24"/>
        </w:rPr>
        <w:t>Услуги, оказывались преимущественно в дистанционном формате</w:t>
      </w:r>
    </w:p>
    <w:p w:rsidR="00BF5F0C" w:rsidRPr="00BF5F0C" w:rsidRDefault="00BF5F0C" w:rsidP="00BF5F0C">
      <w:pPr>
        <w:spacing w:after="0" w:line="240" w:lineRule="auto"/>
        <w:ind w:firstLine="709"/>
        <w:rPr>
          <w:rFonts w:ascii="Times New Roman" w:hAnsi="Times New Roman" w:cs="Times New Roman"/>
          <w:color w:val="FF0000"/>
          <w:sz w:val="24"/>
          <w:szCs w:val="24"/>
        </w:rPr>
      </w:pPr>
    </w:p>
    <w:tbl>
      <w:tblPr>
        <w:tblW w:w="9072" w:type="dxa"/>
        <w:jc w:val="center"/>
        <w:tblInd w:w="108" w:type="dxa"/>
        <w:tblLook w:val="04A0" w:firstRow="1" w:lastRow="0" w:firstColumn="1" w:lastColumn="0" w:noHBand="0" w:noVBand="1"/>
      </w:tblPr>
      <w:tblGrid>
        <w:gridCol w:w="5954"/>
        <w:gridCol w:w="1559"/>
        <w:gridCol w:w="1559"/>
      </w:tblGrid>
      <w:tr w:rsidR="00BF5F0C" w:rsidRPr="00BF5F0C" w:rsidTr="002D5988">
        <w:trPr>
          <w:trHeight w:val="27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За 1 полугодие оказано социальных услуг</w:t>
            </w:r>
          </w:p>
        </w:tc>
        <w:tc>
          <w:tcPr>
            <w:tcW w:w="1559" w:type="dxa"/>
            <w:tcBorders>
              <w:top w:val="single" w:sz="4" w:space="0" w:color="auto"/>
              <w:left w:val="single" w:sz="4" w:space="0" w:color="auto"/>
              <w:bottom w:val="single" w:sz="4" w:space="0" w:color="auto"/>
              <w:right w:val="single" w:sz="4" w:space="0" w:color="auto"/>
            </w:tcBorders>
          </w:tcPr>
          <w:p w:rsidR="00BF5F0C" w:rsidRPr="00BF5F0C" w:rsidRDefault="00BF5F0C" w:rsidP="00BF5F0C">
            <w:pPr>
              <w:spacing w:after="0" w:line="240" w:lineRule="auto"/>
              <w:jc w:val="center"/>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2021г.</w:t>
            </w:r>
          </w:p>
        </w:tc>
        <w:tc>
          <w:tcPr>
            <w:tcW w:w="1559" w:type="dxa"/>
            <w:tcBorders>
              <w:top w:val="single" w:sz="4" w:space="0" w:color="auto"/>
              <w:left w:val="single" w:sz="4" w:space="0" w:color="auto"/>
              <w:bottom w:val="single" w:sz="4" w:space="0" w:color="auto"/>
              <w:right w:val="single" w:sz="4" w:space="0" w:color="000000"/>
            </w:tcBorders>
          </w:tcPr>
          <w:p w:rsidR="00BF5F0C" w:rsidRPr="00BF5F0C" w:rsidRDefault="00BF5F0C" w:rsidP="00BF5F0C">
            <w:pPr>
              <w:spacing w:after="0" w:line="240" w:lineRule="auto"/>
              <w:jc w:val="center"/>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2022г.</w:t>
            </w:r>
          </w:p>
        </w:tc>
      </w:tr>
      <w:tr w:rsidR="00BF5F0C" w:rsidRPr="00BF5F0C" w:rsidTr="002D5988">
        <w:trPr>
          <w:trHeight w:val="27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Социально-бытовые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128</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1278</w:t>
            </w:r>
          </w:p>
        </w:tc>
      </w:tr>
      <w:tr w:rsidR="00BF5F0C" w:rsidRPr="00BF5F0C" w:rsidTr="002D5988">
        <w:trPr>
          <w:trHeight w:val="267"/>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Социально-медицинские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2890</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4164</w:t>
            </w:r>
          </w:p>
        </w:tc>
      </w:tr>
      <w:tr w:rsidR="00BF5F0C" w:rsidRPr="00BF5F0C" w:rsidTr="002D5988">
        <w:trPr>
          <w:trHeight w:val="270"/>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Социально-психологические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1694</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1794</w:t>
            </w:r>
          </w:p>
        </w:tc>
      </w:tr>
      <w:tr w:rsidR="00BF5F0C" w:rsidRPr="00BF5F0C" w:rsidTr="002D5988">
        <w:trPr>
          <w:trHeight w:val="146"/>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Социально-педагогические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1308</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1259</w:t>
            </w:r>
          </w:p>
        </w:tc>
      </w:tr>
      <w:tr w:rsidR="00BF5F0C" w:rsidRPr="00BF5F0C" w:rsidTr="002D5988">
        <w:trPr>
          <w:trHeight w:val="191"/>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Социально-трудовые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 0</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72</w:t>
            </w:r>
          </w:p>
        </w:tc>
      </w:tr>
      <w:tr w:rsidR="00BF5F0C" w:rsidRPr="00BF5F0C" w:rsidTr="002D5988">
        <w:trPr>
          <w:trHeight w:val="223"/>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Социально-правовые</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0</w:t>
            </w:r>
          </w:p>
        </w:tc>
      </w:tr>
      <w:tr w:rsidR="00BF5F0C" w:rsidRPr="00BF5F0C" w:rsidTr="002D5988">
        <w:trPr>
          <w:trHeight w:val="411"/>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Услуги в целях повышения коммуникативного потенциала получателей социальных услуг</w:t>
            </w:r>
          </w:p>
        </w:tc>
        <w:tc>
          <w:tcPr>
            <w:tcW w:w="1559" w:type="dxa"/>
            <w:tcBorders>
              <w:top w:val="single" w:sz="4" w:space="0" w:color="auto"/>
              <w:left w:val="single" w:sz="4" w:space="0" w:color="auto"/>
              <w:bottom w:val="single" w:sz="4" w:space="0" w:color="auto"/>
              <w:right w:val="single" w:sz="4" w:space="0" w:color="auto"/>
            </w:tcBorders>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000000"/>
            </w:tcBorders>
          </w:tcPr>
          <w:p w:rsidR="00BF5F0C" w:rsidRPr="00BF5F0C" w:rsidRDefault="00BF5F0C" w:rsidP="00BF5F0C">
            <w:pPr>
              <w:spacing w:after="0" w:line="240" w:lineRule="auto"/>
              <w:jc w:val="center"/>
              <w:rPr>
                <w:rFonts w:ascii="Times New Roman" w:eastAsia="Times New Roman" w:hAnsi="Times New Roman" w:cs="Times New Roman"/>
                <w:sz w:val="24"/>
                <w:szCs w:val="24"/>
                <w:lang w:eastAsia="ru-RU"/>
              </w:rPr>
            </w:pPr>
            <w:r w:rsidRPr="00BF5F0C">
              <w:rPr>
                <w:rFonts w:ascii="Times New Roman" w:eastAsia="Times New Roman" w:hAnsi="Times New Roman" w:cs="Times New Roman"/>
                <w:sz w:val="24"/>
                <w:szCs w:val="24"/>
                <w:lang w:eastAsia="ru-RU"/>
              </w:rPr>
              <w:t>620</w:t>
            </w:r>
          </w:p>
        </w:tc>
      </w:tr>
      <w:tr w:rsidR="00BF5F0C" w:rsidRPr="00BF5F0C" w:rsidTr="002D5988">
        <w:trPr>
          <w:trHeight w:val="234"/>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0C" w:rsidRPr="00BF5F0C" w:rsidRDefault="00BF5F0C" w:rsidP="00BF5F0C">
            <w:pPr>
              <w:spacing w:after="0" w:line="240" w:lineRule="auto"/>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BF5F0C" w:rsidRPr="00BF5F0C" w:rsidRDefault="00BF5F0C" w:rsidP="00BF5F0C">
            <w:pPr>
              <w:spacing w:after="0" w:line="240" w:lineRule="auto"/>
              <w:jc w:val="center"/>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6059</w:t>
            </w:r>
          </w:p>
        </w:tc>
        <w:tc>
          <w:tcPr>
            <w:tcW w:w="1559" w:type="dxa"/>
            <w:tcBorders>
              <w:top w:val="single" w:sz="4" w:space="0" w:color="auto"/>
              <w:left w:val="single" w:sz="4" w:space="0" w:color="auto"/>
              <w:bottom w:val="single" w:sz="4" w:space="0" w:color="auto"/>
              <w:right w:val="single" w:sz="4" w:space="0" w:color="000000"/>
            </w:tcBorders>
            <w:vAlign w:val="center"/>
          </w:tcPr>
          <w:p w:rsidR="00BF5F0C" w:rsidRPr="00BF5F0C" w:rsidRDefault="00BF5F0C" w:rsidP="00BF5F0C">
            <w:pPr>
              <w:spacing w:after="0" w:line="240" w:lineRule="auto"/>
              <w:jc w:val="center"/>
              <w:rPr>
                <w:rFonts w:ascii="Times New Roman" w:eastAsia="Times New Roman" w:hAnsi="Times New Roman" w:cs="Times New Roman"/>
                <w:b/>
                <w:sz w:val="24"/>
                <w:szCs w:val="24"/>
                <w:lang w:eastAsia="ru-RU"/>
              </w:rPr>
            </w:pPr>
            <w:r w:rsidRPr="00BF5F0C">
              <w:rPr>
                <w:rFonts w:ascii="Times New Roman" w:eastAsia="Times New Roman" w:hAnsi="Times New Roman" w:cs="Times New Roman"/>
                <w:b/>
                <w:sz w:val="24"/>
                <w:szCs w:val="24"/>
                <w:lang w:eastAsia="ru-RU"/>
              </w:rPr>
              <w:t>9187</w:t>
            </w:r>
          </w:p>
        </w:tc>
      </w:tr>
    </w:tbl>
    <w:p w:rsidR="00BF5F0C" w:rsidRPr="00C067BC" w:rsidRDefault="00BF5F0C" w:rsidP="00341083">
      <w:pPr>
        <w:spacing w:after="0" w:line="240" w:lineRule="auto"/>
        <w:ind w:firstLine="709"/>
        <w:jc w:val="both"/>
        <w:rPr>
          <w:rFonts w:cs="Times New Roman"/>
          <w:szCs w:val="24"/>
        </w:rPr>
      </w:pPr>
      <w:r w:rsidRPr="00BF5F0C">
        <w:rPr>
          <w:rFonts w:ascii="Times New Roman" w:hAnsi="Times New Roman" w:cs="Times New Roman"/>
          <w:sz w:val="24"/>
          <w:szCs w:val="24"/>
        </w:rPr>
        <w:t>Увеличение количества социально-бытовых, социально-трудовых, социально-медицинских услуг  связано с переходом с марта месяца на очный формат предоставления услуг. Уменьшение количества педагогических услуг связано с уходом на декретный отпуск учителя логопеда и сокращения штата руководителя физического воспитания.</w:t>
      </w:r>
      <w:r w:rsidRPr="00C067BC">
        <w:rPr>
          <w:rFonts w:cs="Times New Roman"/>
          <w:szCs w:val="24"/>
        </w:rPr>
        <w:t xml:space="preserve"> </w:t>
      </w:r>
    </w:p>
    <w:p w:rsidR="007B7D88" w:rsidRPr="002179ED" w:rsidRDefault="002179ED" w:rsidP="00607AF1">
      <w:pPr>
        <w:pStyle w:val="a4"/>
        <w:numPr>
          <w:ilvl w:val="1"/>
          <w:numId w:val="22"/>
        </w:numPr>
        <w:tabs>
          <w:tab w:val="left" w:pos="0"/>
          <w:tab w:val="left" w:pos="180"/>
          <w:tab w:val="left" w:pos="567"/>
        </w:tabs>
        <w:spacing w:after="0" w:line="240" w:lineRule="auto"/>
        <w:ind w:left="0" w:firstLine="360"/>
        <w:jc w:val="both"/>
        <w:rPr>
          <w:rFonts w:ascii="Times New Roman" w:hAnsi="Times New Roman"/>
          <w:b/>
          <w:sz w:val="24"/>
          <w:szCs w:val="24"/>
        </w:rPr>
      </w:pPr>
      <w:r>
        <w:rPr>
          <w:rFonts w:ascii="Times New Roman" w:hAnsi="Times New Roman"/>
          <w:b/>
          <w:sz w:val="24"/>
          <w:szCs w:val="24"/>
        </w:rPr>
        <w:t xml:space="preserve"> </w:t>
      </w:r>
      <w:r w:rsidR="003352EB" w:rsidRPr="002179ED">
        <w:rPr>
          <w:rFonts w:ascii="Times New Roman" w:hAnsi="Times New Roman"/>
          <w:b/>
          <w:sz w:val="24"/>
          <w:szCs w:val="24"/>
        </w:rPr>
        <w:t>Анализ предоставления срочных социальных услуг в сравнении с аналогичным периодом прошлого года (АППГ).</w:t>
      </w:r>
    </w:p>
    <w:p w:rsidR="000E1CF4" w:rsidRDefault="006D2F51" w:rsidP="004F23B5">
      <w:pPr>
        <w:pStyle w:val="a4"/>
        <w:tabs>
          <w:tab w:val="left" w:pos="0"/>
          <w:tab w:val="left" w:pos="567"/>
          <w:tab w:val="left" w:pos="709"/>
          <w:tab w:val="left" w:pos="851"/>
        </w:tabs>
        <w:spacing w:after="0" w:line="240" w:lineRule="auto"/>
        <w:ind w:left="0"/>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color w:val="FF0000"/>
          <w:sz w:val="24"/>
          <w:szCs w:val="24"/>
        </w:rPr>
        <w:tab/>
      </w:r>
      <w:r w:rsidR="000E1CF4">
        <w:rPr>
          <w:rFonts w:ascii="Times New Roman" w:hAnsi="Times New Roman"/>
          <w:sz w:val="24"/>
          <w:szCs w:val="24"/>
        </w:rPr>
        <w:t>Всего по учреждению срочных социальных услуг оказано – 1</w:t>
      </w:r>
      <w:r w:rsidR="00453E3A">
        <w:rPr>
          <w:rFonts w:ascii="Times New Roman" w:hAnsi="Times New Roman"/>
          <w:sz w:val="24"/>
          <w:szCs w:val="24"/>
        </w:rPr>
        <w:t>965</w:t>
      </w:r>
      <w:r w:rsidR="000E1CF4">
        <w:rPr>
          <w:rFonts w:ascii="Times New Roman" w:hAnsi="Times New Roman"/>
          <w:sz w:val="24"/>
          <w:szCs w:val="24"/>
        </w:rPr>
        <w:t xml:space="preserve"> (12</w:t>
      </w:r>
      <w:r w:rsidR="00453E3A">
        <w:rPr>
          <w:rFonts w:ascii="Times New Roman" w:hAnsi="Times New Roman"/>
          <w:sz w:val="24"/>
          <w:szCs w:val="24"/>
        </w:rPr>
        <w:t>93</w:t>
      </w:r>
      <w:r w:rsidR="000E1CF4">
        <w:rPr>
          <w:rFonts w:ascii="Times New Roman" w:hAnsi="Times New Roman"/>
          <w:sz w:val="24"/>
          <w:szCs w:val="24"/>
        </w:rPr>
        <w:t xml:space="preserve">). </w:t>
      </w:r>
      <w:r w:rsidR="00EC54CC" w:rsidRPr="004F23B5">
        <w:rPr>
          <w:rFonts w:ascii="Times New Roman" w:hAnsi="Times New Roman"/>
          <w:sz w:val="24"/>
          <w:szCs w:val="24"/>
        </w:rPr>
        <w:t xml:space="preserve">За отчетный период в стационарной форме срочные социальные услуги оказаны </w:t>
      </w:r>
      <w:r w:rsidR="00453E3A">
        <w:rPr>
          <w:rFonts w:ascii="Times New Roman" w:hAnsi="Times New Roman"/>
          <w:sz w:val="24"/>
          <w:szCs w:val="24"/>
        </w:rPr>
        <w:t>49</w:t>
      </w:r>
      <w:r w:rsidR="00EC54CC" w:rsidRPr="004F23B5">
        <w:rPr>
          <w:rFonts w:ascii="Times New Roman" w:hAnsi="Times New Roman"/>
          <w:sz w:val="24"/>
          <w:szCs w:val="24"/>
        </w:rPr>
        <w:t xml:space="preserve"> несовершеннолетним</w:t>
      </w:r>
      <w:r w:rsidR="008C46A6">
        <w:rPr>
          <w:rFonts w:ascii="Times New Roman" w:hAnsi="Times New Roman"/>
          <w:sz w:val="24"/>
          <w:szCs w:val="24"/>
        </w:rPr>
        <w:t xml:space="preserve"> (</w:t>
      </w:r>
      <w:r w:rsidR="00AE2626">
        <w:rPr>
          <w:rFonts w:ascii="Times New Roman" w:hAnsi="Times New Roman"/>
          <w:sz w:val="24"/>
          <w:szCs w:val="24"/>
        </w:rPr>
        <w:t>2</w:t>
      </w:r>
      <w:r w:rsidR="00453E3A">
        <w:rPr>
          <w:rFonts w:ascii="Times New Roman" w:hAnsi="Times New Roman"/>
          <w:sz w:val="24"/>
          <w:szCs w:val="24"/>
        </w:rPr>
        <w:t>7</w:t>
      </w:r>
      <w:r w:rsidR="008C46A6">
        <w:rPr>
          <w:rFonts w:ascii="Times New Roman" w:hAnsi="Times New Roman"/>
          <w:sz w:val="24"/>
          <w:szCs w:val="24"/>
        </w:rPr>
        <w:t>)</w:t>
      </w:r>
      <w:r w:rsidR="00EC54CC" w:rsidRPr="004F23B5">
        <w:rPr>
          <w:rFonts w:ascii="Times New Roman" w:hAnsi="Times New Roman"/>
          <w:sz w:val="24"/>
          <w:szCs w:val="24"/>
        </w:rPr>
        <w:t xml:space="preserve"> по следующим обстоятельствам: внутрисемейный конфликт, в </w:t>
      </w:r>
      <w:proofErr w:type="spellStart"/>
      <w:r w:rsidR="00EC54CC" w:rsidRPr="004F23B5">
        <w:rPr>
          <w:rFonts w:ascii="Times New Roman" w:hAnsi="Times New Roman"/>
          <w:sz w:val="24"/>
          <w:szCs w:val="24"/>
        </w:rPr>
        <w:t>т.ч</w:t>
      </w:r>
      <w:proofErr w:type="spellEnd"/>
      <w:r w:rsidR="00EC54CC" w:rsidRPr="004F23B5">
        <w:rPr>
          <w:rFonts w:ascii="Times New Roman" w:hAnsi="Times New Roman"/>
          <w:sz w:val="24"/>
          <w:szCs w:val="24"/>
        </w:rPr>
        <w:t xml:space="preserve">. с лицами с алкогольной зависимостью </w:t>
      </w:r>
      <w:r w:rsidR="001B57AD" w:rsidRPr="004F23B5">
        <w:rPr>
          <w:rFonts w:ascii="Times New Roman" w:hAnsi="Times New Roman"/>
          <w:sz w:val="24"/>
          <w:szCs w:val="24"/>
        </w:rPr>
        <w:t>–</w:t>
      </w:r>
      <w:r w:rsidR="00EC54CC" w:rsidRPr="004F23B5">
        <w:rPr>
          <w:rFonts w:ascii="Times New Roman" w:hAnsi="Times New Roman"/>
          <w:sz w:val="24"/>
          <w:szCs w:val="24"/>
        </w:rPr>
        <w:t xml:space="preserve"> </w:t>
      </w:r>
      <w:r w:rsidR="002C7D11">
        <w:rPr>
          <w:rFonts w:ascii="Times New Roman" w:hAnsi="Times New Roman"/>
          <w:sz w:val="24"/>
          <w:szCs w:val="24"/>
        </w:rPr>
        <w:t>48</w:t>
      </w:r>
      <w:r w:rsidR="00117D69">
        <w:rPr>
          <w:rFonts w:ascii="Times New Roman" w:hAnsi="Times New Roman"/>
          <w:sz w:val="24"/>
          <w:szCs w:val="24"/>
        </w:rPr>
        <w:t xml:space="preserve"> (</w:t>
      </w:r>
      <w:r w:rsidR="002C7D11">
        <w:rPr>
          <w:rFonts w:ascii="Times New Roman" w:hAnsi="Times New Roman"/>
          <w:sz w:val="24"/>
          <w:szCs w:val="24"/>
        </w:rPr>
        <w:t>22</w:t>
      </w:r>
      <w:r w:rsidR="00117D69">
        <w:rPr>
          <w:rFonts w:ascii="Times New Roman" w:hAnsi="Times New Roman"/>
          <w:sz w:val="24"/>
          <w:szCs w:val="24"/>
        </w:rPr>
        <w:t>)</w:t>
      </w:r>
      <w:r w:rsidR="001B57AD" w:rsidRPr="004F23B5">
        <w:rPr>
          <w:rFonts w:ascii="Times New Roman" w:hAnsi="Times New Roman"/>
          <w:sz w:val="24"/>
          <w:szCs w:val="24"/>
        </w:rPr>
        <w:t>,</w:t>
      </w:r>
      <w:r w:rsidR="003A6E3B">
        <w:rPr>
          <w:rFonts w:ascii="Times New Roman" w:hAnsi="Times New Roman"/>
          <w:sz w:val="24"/>
          <w:szCs w:val="24"/>
        </w:rPr>
        <w:t xml:space="preserve"> </w:t>
      </w:r>
      <w:r w:rsidR="003A6E3B" w:rsidRPr="004F23B5">
        <w:rPr>
          <w:rFonts w:ascii="Times New Roman" w:hAnsi="Times New Roman"/>
          <w:sz w:val="24"/>
          <w:szCs w:val="24"/>
        </w:rPr>
        <w:t xml:space="preserve">отсутствие попечения над ребенком – </w:t>
      </w:r>
      <w:r w:rsidR="002C7D11">
        <w:rPr>
          <w:rFonts w:ascii="Times New Roman" w:hAnsi="Times New Roman"/>
          <w:sz w:val="24"/>
          <w:szCs w:val="24"/>
        </w:rPr>
        <w:t>1</w:t>
      </w:r>
      <w:r w:rsidR="003A6E3B">
        <w:rPr>
          <w:rFonts w:ascii="Times New Roman" w:hAnsi="Times New Roman"/>
          <w:sz w:val="24"/>
          <w:szCs w:val="24"/>
        </w:rPr>
        <w:t xml:space="preserve">. </w:t>
      </w:r>
      <w:r w:rsidR="000E1CF4">
        <w:rPr>
          <w:rFonts w:ascii="Times New Roman" w:hAnsi="Times New Roman"/>
          <w:sz w:val="24"/>
          <w:szCs w:val="24"/>
        </w:rPr>
        <w:t>Основной причиной помещения детей является алкоголизация родителей, уклонение от родительских обязанностей.</w:t>
      </w:r>
    </w:p>
    <w:p w:rsidR="00940641" w:rsidRPr="000425C2" w:rsidRDefault="00C14447" w:rsidP="00607AF1">
      <w:pPr>
        <w:pStyle w:val="a4"/>
        <w:numPr>
          <w:ilvl w:val="1"/>
          <w:numId w:val="22"/>
        </w:numPr>
        <w:tabs>
          <w:tab w:val="left" w:pos="0"/>
          <w:tab w:val="left" w:pos="567"/>
          <w:tab w:val="left" w:pos="851"/>
        </w:tabs>
        <w:spacing w:after="0" w:line="240" w:lineRule="auto"/>
        <w:ind w:left="0" w:firstLine="360"/>
        <w:jc w:val="both"/>
        <w:rPr>
          <w:rFonts w:ascii="Times New Roman" w:hAnsi="Times New Roman"/>
          <w:b/>
          <w:sz w:val="24"/>
          <w:szCs w:val="24"/>
        </w:rPr>
      </w:pPr>
      <w:r w:rsidRPr="000425C2">
        <w:rPr>
          <w:rFonts w:ascii="Times New Roman" w:hAnsi="Times New Roman"/>
          <w:b/>
          <w:sz w:val="24"/>
          <w:szCs w:val="24"/>
        </w:rPr>
        <w:t>Анализ деятельности по социальному сопровождению в сравнении с аналогичным периодом прошлого года (АППГ).</w:t>
      </w:r>
    </w:p>
    <w:p w:rsidR="0052010D" w:rsidRDefault="0052010D" w:rsidP="0052010D">
      <w:pPr>
        <w:tabs>
          <w:tab w:val="left" w:pos="0"/>
          <w:tab w:val="left" w:pos="180"/>
        </w:tabs>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52010D">
        <w:rPr>
          <w:rFonts w:ascii="Times New Roman" w:hAnsi="Times New Roman"/>
          <w:sz w:val="24"/>
          <w:szCs w:val="24"/>
          <w:u w:val="single"/>
        </w:rPr>
        <w:t xml:space="preserve">Отделение </w:t>
      </w:r>
      <w:r w:rsidR="007F5E1B">
        <w:rPr>
          <w:rFonts w:ascii="Times New Roman" w:hAnsi="Times New Roman"/>
          <w:sz w:val="24"/>
          <w:szCs w:val="24"/>
          <w:u w:val="single"/>
        </w:rPr>
        <w:t xml:space="preserve">сопровождения и </w:t>
      </w:r>
      <w:r w:rsidRPr="0052010D">
        <w:rPr>
          <w:rFonts w:ascii="Times New Roman" w:hAnsi="Times New Roman"/>
          <w:sz w:val="24"/>
          <w:szCs w:val="24"/>
          <w:u w:val="single"/>
        </w:rPr>
        <w:t>профилактик</w:t>
      </w:r>
      <w:r w:rsidR="007F5E1B">
        <w:rPr>
          <w:rFonts w:ascii="Times New Roman" w:hAnsi="Times New Roman"/>
          <w:sz w:val="24"/>
          <w:szCs w:val="24"/>
          <w:u w:val="single"/>
        </w:rPr>
        <w:t>и семей с детьми, находящимися в трудной жизненной ситуации.</w:t>
      </w:r>
    </w:p>
    <w:p w:rsidR="00CF6EEB" w:rsidRDefault="00CF6EEB" w:rsidP="0052010D">
      <w:pPr>
        <w:tabs>
          <w:tab w:val="left" w:pos="0"/>
          <w:tab w:val="left" w:pos="180"/>
        </w:tabs>
        <w:spacing w:after="0" w:line="240" w:lineRule="auto"/>
        <w:jc w:val="both"/>
        <w:rPr>
          <w:rFonts w:ascii="Times New Roman" w:hAnsi="Times New Roman"/>
          <w:sz w:val="24"/>
          <w:szCs w:val="24"/>
          <w:u w:val="single"/>
        </w:rPr>
      </w:pPr>
    </w:p>
    <w:tbl>
      <w:tblPr>
        <w:tblStyle w:val="a3"/>
        <w:tblW w:w="0" w:type="auto"/>
        <w:jc w:val="center"/>
        <w:tblLook w:val="04A0" w:firstRow="1" w:lastRow="0" w:firstColumn="1" w:lastColumn="0" w:noHBand="0" w:noVBand="1"/>
      </w:tblPr>
      <w:tblGrid>
        <w:gridCol w:w="675"/>
        <w:gridCol w:w="3828"/>
        <w:gridCol w:w="2393"/>
        <w:gridCol w:w="2393"/>
      </w:tblGrid>
      <w:tr w:rsidR="00CF6EEB" w:rsidRPr="00CF6EEB" w:rsidTr="00CF6EEB">
        <w:trPr>
          <w:jc w:val="center"/>
        </w:trPr>
        <w:tc>
          <w:tcPr>
            <w:tcW w:w="675" w:type="dxa"/>
          </w:tcPr>
          <w:p w:rsidR="00CF6EEB" w:rsidRPr="00CF6EEB" w:rsidRDefault="00CF6EEB" w:rsidP="001F3DDC">
            <w:pPr>
              <w:contextualSpacing/>
              <w:jc w:val="both"/>
              <w:rPr>
                <w:rFonts w:ascii="Times New Roman" w:hAnsi="Times New Roman" w:cs="Times New Roman"/>
                <w:sz w:val="24"/>
                <w:szCs w:val="24"/>
              </w:rPr>
            </w:pPr>
          </w:p>
        </w:tc>
        <w:tc>
          <w:tcPr>
            <w:tcW w:w="3828" w:type="dxa"/>
          </w:tcPr>
          <w:p w:rsidR="00CF6EEB" w:rsidRPr="00CF6EEB" w:rsidRDefault="00CF6EEB" w:rsidP="001F3DDC">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Содействие в оказании помощи, не относящейся к социальным услугам сопровождение</w:t>
            </w:r>
          </w:p>
        </w:tc>
        <w:tc>
          <w:tcPr>
            <w:tcW w:w="2393" w:type="dxa"/>
          </w:tcPr>
          <w:p w:rsidR="00CF6EEB" w:rsidRPr="00CF6EEB" w:rsidRDefault="00CF6EEB" w:rsidP="00096AE8">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20</w:t>
            </w:r>
            <w:r w:rsidR="00096AE8">
              <w:rPr>
                <w:rFonts w:ascii="Times New Roman" w:hAnsi="Times New Roman" w:cs="Times New Roman"/>
                <w:b/>
                <w:sz w:val="24"/>
                <w:szCs w:val="24"/>
              </w:rPr>
              <w:t>22</w:t>
            </w:r>
            <w:r w:rsidRPr="00CF6EEB">
              <w:rPr>
                <w:rFonts w:ascii="Times New Roman" w:hAnsi="Times New Roman" w:cs="Times New Roman"/>
                <w:b/>
                <w:sz w:val="24"/>
                <w:szCs w:val="24"/>
              </w:rPr>
              <w:t xml:space="preserve"> г</w:t>
            </w:r>
          </w:p>
        </w:tc>
        <w:tc>
          <w:tcPr>
            <w:tcW w:w="2393" w:type="dxa"/>
          </w:tcPr>
          <w:p w:rsidR="00CF6EEB" w:rsidRPr="00CF6EEB" w:rsidRDefault="00CF6EEB" w:rsidP="00096AE8">
            <w:pPr>
              <w:contextualSpacing/>
              <w:jc w:val="center"/>
              <w:rPr>
                <w:rFonts w:ascii="Times New Roman" w:hAnsi="Times New Roman" w:cs="Times New Roman"/>
                <w:b/>
                <w:sz w:val="24"/>
                <w:szCs w:val="24"/>
              </w:rPr>
            </w:pPr>
            <w:r w:rsidRPr="00CF6EEB">
              <w:rPr>
                <w:rFonts w:ascii="Times New Roman" w:hAnsi="Times New Roman" w:cs="Times New Roman"/>
                <w:b/>
                <w:sz w:val="24"/>
                <w:szCs w:val="24"/>
              </w:rPr>
              <w:t>202</w:t>
            </w:r>
            <w:r w:rsidR="00096AE8">
              <w:rPr>
                <w:rFonts w:ascii="Times New Roman" w:hAnsi="Times New Roman" w:cs="Times New Roman"/>
                <w:b/>
                <w:sz w:val="24"/>
                <w:szCs w:val="24"/>
              </w:rPr>
              <w:t>3</w:t>
            </w:r>
            <w:r w:rsidRPr="00CF6EEB">
              <w:rPr>
                <w:rFonts w:ascii="Times New Roman" w:hAnsi="Times New Roman" w:cs="Times New Roman"/>
                <w:b/>
                <w:sz w:val="24"/>
                <w:szCs w:val="24"/>
              </w:rPr>
              <w:t xml:space="preserve"> г.</w:t>
            </w: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p>
        </w:tc>
        <w:tc>
          <w:tcPr>
            <w:tcW w:w="3828" w:type="dxa"/>
          </w:tcPr>
          <w:p w:rsidR="00096AE8" w:rsidRPr="00405CF1" w:rsidRDefault="00096AE8" w:rsidP="00405CF1">
            <w:pPr>
              <w:contextualSpacing/>
              <w:jc w:val="both"/>
              <w:rPr>
                <w:rFonts w:ascii="Times New Roman" w:hAnsi="Times New Roman" w:cs="Times New Roman"/>
                <w:b/>
                <w:sz w:val="24"/>
                <w:szCs w:val="24"/>
              </w:rPr>
            </w:pPr>
            <w:r w:rsidRPr="00405CF1">
              <w:rPr>
                <w:rFonts w:ascii="Times New Roman" w:hAnsi="Times New Roman" w:cs="Times New Roman"/>
                <w:b/>
                <w:sz w:val="24"/>
                <w:szCs w:val="24"/>
              </w:rPr>
              <w:t>Количество граждан</w:t>
            </w:r>
          </w:p>
        </w:tc>
        <w:tc>
          <w:tcPr>
            <w:tcW w:w="2393" w:type="dxa"/>
          </w:tcPr>
          <w:p w:rsidR="00096AE8" w:rsidRPr="00CF6EEB" w:rsidRDefault="00096AE8" w:rsidP="003E69EF">
            <w:pPr>
              <w:contextualSpacing/>
              <w:jc w:val="center"/>
              <w:rPr>
                <w:rFonts w:ascii="Times New Roman" w:hAnsi="Times New Roman" w:cs="Times New Roman"/>
                <w:b/>
                <w:sz w:val="24"/>
                <w:szCs w:val="24"/>
              </w:rPr>
            </w:pPr>
            <w:r>
              <w:rPr>
                <w:rFonts w:ascii="Times New Roman" w:hAnsi="Times New Roman" w:cs="Times New Roman"/>
                <w:b/>
                <w:sz w:val="24"/>
                <w:szCs w:val="24"/>
              </w:rPr>
              <w:t>199</w:t>
            </w:r>
          </w:p>
        </w:tc>
        <w:tc>
          <w:tcPr>
            <w:tcW w:w="2393" w:type="dxa"/>
          </w:tcPr>
          <w:p w:rsidR="00096AE8" w:rsidRPr="00CF6EEB" w:rsidRDefault="00096AE8" w:rsidP="001F3DDC">
            <w:pPr>
              <w:contextualSpacing/>
              <w:jc w:val="center"/>
              <w:rPr>
                <w:rFonts w:ascii="Times New Roman" w:hAnsi="Times New Roman" w:cs="Times New Roman"/>
                <w:b/>
                <w:sz w:val="24"/>
                <w:szCs w:val="24"/>
              </w:rPr>
            </w:pPr>
            <w:r>
              <w:rPr>
                <w:rFonts w:ascii="Times New Roman" w:hAnsi="Times New Roman" w:cs="Times New Roman"/>
                <w:b/>
                <w:sz w:val="24"/>
                <w:szCs w:val="24"/>
              </w:rPr>
              <w:t>24</w:t>
            </w: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1</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медицинской</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30</w:t>
            </w:r>
          </w:p>
        </w:tc>
        <w:tc>
          <w:tcPr>
            <w:tcW w:w="2393" w:type="dxa"/>
          </w:tcPr>
          <w:p w:rsidR="00096AE8" w:rsidRPr="00CF6EEB" w:rsidRDefault="00096AE8" w:rsidP="001F3DDC">
            <w:pPr>
              <w:contextualSpacing/>
              <w:jc w:val="center"/>
              <w:rPr>
                <w:rFonts w:ascii="Times New Roman" w:hAnsi="Times New Roman" w:cs="Times New Roman"/>
                <w:sz w:val="24"/>
                <w:szCs w:val="24"/>
              </w:rPr>
            </w:pP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2</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психологической</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0</w:t>
            </w:r>
          </w:p>
        </w:tc>
        <w:tc>
          <w:tcPr>
            <w:tcW w:w="2393" w:type="dxa"/>
          </w:tcPr>
          <w:p w:rsidR="00096AE8" w:rsidRPr="00CF6EEB" w:rsidRDefault="00096AE8" w:rsidP="001F3DDC">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lastRenderedPageBreak/>
              <w:t>3</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педагогической</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15</w:t>
            </w:r>
          </w:p>
        </w:tc>
        <w:tc>
          <w:tcPr>
            <w:tcW w:w="2393" w:type="dxa"/>
          </w:tcPr>
          <w:p w:rsidR="00096AE8" w:rsidRPr="00CF6EEB" w:rsidRDefault="00096AE8" w:rsidP="001F3DDC">
            <w:pPr>
              <w:contextualSpacing/>
              <w:jc w:val="center"/>
              <w:rPr>
                <w:rFonts w:ascii="Times New Roman" w:hAnsi="Times New Roman" w:cs="Times New Roman"/>
                <w:sz w:val="24"/>
                <w:szCs w:val="24"/>
              </w:rPr>
            </w:pPr>
            <w:r>
              <w:rPr>
                <w:rFonts w:ascii="Times New Roman" w:hAnsi="Times New Roman" w:cs="Times New Roman"/>
                <w:sz w:val="24"/>
                <w:szCs w:val="24"/>
              </w:rPr>
              <w:t>22</w:t>
            </w: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4</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юридической</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33</w:t>
            </w:r>
          </w:p>
        </w:tc>
        <w:tc>
          <w:tcPr>
            <w:tcW w:w="2393" w:type="dxa"/>
          </w:tcPr>
          <w:p w:rsidR="00096AE8" w:rsidRPr="00CF6EEB" w:rsidRDefault="00096AE8" w:rsidP="001F3DDC">
            <w:pPr>
              <w:contextualSpacing/>
              <w:jc w:val="center"/>
              <w:rPr>
                <w:rFonts w:ascii="Times New Roman" w:hAnsi="Times New Roman" w:cs="Times New Roman"/>
                <w:sz w:val="24"/>
                <w:szCs w:val="24"/>
              </w:rPr>
            </w:pP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5</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социальной</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3</w:t>
            </w:r>
          </w:p>
        </w:tc>
        <w:tc>
          <w:tcPr>
            <w:tcW w:w="2393" w:type="dxa"/>
          </w:tcPr>
          <w:p w:rsidR="00096AE8" w:rsidRPr="00CF6EEB" w:rsidRDefault="00096AE8" w:rsidP="001F3DDC">
            <w:pPr>
              <w:contextualSpacing/>
              <w:jc w:val="center"/>
              <w:rPr>
                <w:rFonts w:ascii="Times New Roman" w:hAnsi="Times New Roman" w:cs="Times New Roman"/>
                <w:sz w:val="24"/>
                <w:szCs w:val="24"/>
              </w:rPr>
            </w:pPr>
          </w:p>
        </w:tc>
      </w:tr>
      <w:tr w:rsidR="00096AE8" w:rsidRPr="00CF6EEB" w:rsidTr="00CF6EEB">
        <w:trPr>
          <w:jc w:val="center"/>
        </w:trPr>
        <w:tc>
          <w:tcPr>
            <w:tcW w:w="675" w:type="dxa"/>
          </w:tcPr>
          <w:p w:rsidR="00096AE8" w:rsidRPr="00CF6EEB" w:rsidRDefault="00096AE8" w:rsidP="001F3DDC">
            <w:pPr>
              <w:contextualSpacing/>
              <w:jc w:val="both"/>
              <w:rPr>
                <w:rFonts w:ascii="Times New Roman" w:hAnsi="Times New Roman" w:cs="Times New Roman"/>
                <w:sz w:val="24"/>
                <w:szCs w:val="24"/>
              </w:rPr>
            </w:pPr>
            <w:r w:rsidRPr="00CF6EEB">
              <w:rPr>
                <w:rFonts w:ascii="Times New Roman" w:hAnsi="Times New Roman" w:cs="Times New Roman"/>
                <w:sz w:val="24"/>
                <w:szCs w:val="24"/>
              </w:rPr>
              <w:t>6</w:t>
            </w:r>
          </w:p>
        </w:tc>
        <w:tc>
          <w:tcPr>
            <w:tcW w:w="3828" w:type="dxa"/>
          </w:tcPr>
          <w:p w:rsidR="00096AE8" w:rsidRPr="00CF6EEB" w:rsidRDefault="00096AE8" w:rsidP="001F3DDC">
            <w:pPr>
              <w:rPr>
                <w:rFonts w:ascii="Times New Roman" w:eastAsia="Times New Roman" w:hAnsi="Times New Roman" w:cs="Times New Roman"/>
                <w:sz w:val="24"/>
                <w:szCs w:val="24"/>
                <w:lang w:eastAsia="ru-RU"/>
              </w:rPr>
            </w:pPr>
            <w:r w:rsidRPr="00CF6EEB">
              <w:rPr>
                <w:rFonts w:ascii="Times New Roman" w:eastAsia="Times New Roman" w:hAnsi="Times New Roman" w:cs="Times New Roman"/>
                <w:sz w:val="24"/>
                <w:szCs w:val="24"/>
                <w:lang w:eastAsia="ru-RU"/>
              </w:rPr>
              <w:t>иной помощи (материальная помощь)</w:t>
            </w:r>
          </w:p>
        </w:tc>
        <w:tc>
          <w:tcPr>
            <w:tcW w:w="2393" w:type="dxa"/>
          </w:tcPr>
          <w:p w:rsidR="00096AE8" w:rsidRPr="00CF6EEB" w:rsidRDefault="00096AE8" w:rsidP="003E69EF">
            <w:pPr>
              <w:contextualSpacing/>
              <w:jc w:val="center"/>
              <w:rPr>
                <w:rFonts w:ascii="Times New Roman" w:hAnsi="Times New Roman" w:cs="Times New Roman"/>
                <w:sz w:val="24"/>
                <w:szCs w:val="24"/>
              </w:rPr>
            </w:pPr>
            <w:r w:rsidRPr="00CF6EEB">
              <w:rPr>
                <w:rFonts w:ascii="Times New Roman" w:hAnsi="Times New Roman" w:cs="Times New Roman"/>
                <w:sz w:val="24"/>
                <w:szCs w:val="24"/>
              </w:rPr>
              <w:t>118</w:t>
            </w:r>
          </w:p>
        </w:tc>
        <w:tc>
          <w:tcPr>
            <w:tcW w:w="2393" w:type="dxa"/>
          </w:tcPr>
          <w:p w:rsidR="00096AE8" w:rsidRPr="00CF6EEB" w:rsidRDefault="00096AE8" w:rsidP="001F3DDC">
            <w:pPr>
              <w:contextualSpacing/>
              <w:jc w:val="center"/>
              <w:rPr>
                <w:rFonts w:ascii="Times New Roman" w:hAnsi="Times New Roman" w:cs="Times New Roman"/>
                <w:sz w:val="24"/>
                <w:szCs w:val="24"/>
              </w:rPr>
            </w:pPr>
          </w:p>
        </w:tc>
      </w:tr>
    </w:tbl>
    <w:p w:rsidR="00CF6EEB" w:rsidRPr="0052010D" w:rsidRDefault="00CF6EEB" w:rsidP="0052010D">
      <w:pPr>
        <w:tabs>
          <w:tab w:val="left" w:pos="0"/>
          <w:tab w:val="left" w:pos="180"/>
        </w:tabs>
        <w:spacing w:after="0" w:line="240" w:lineRule="auto"/>
        <w:jc w:val="both"/>
        <w:rPr>
          <w:rFonts w:ascii="Times New Roman" w:hAnsi="Times New Roman"/>
          <w:sz w:val="24"/>
          <w:szCs w:val="24"/>
          <w:u w:val="single"/>
        </w:rPr>
      </w:pPr>
    </w:p>
    <w:p w:rsidR="0052010D" w:rsidRPr="00D653A2" w:rsidRDefault="0068103E" w:rsidP="007A70A0">
      <w:pPr>
        <w:pStyle w:val="a4"/>
        <w:tabs>
          <w:tab w:val="left" w:pos="0"/>
        </w:tabs>
        <w:spacing w:after="0" w:line="240" w:lineRule="auto"/>
        <w:ind w:left="0"/>
        <w:jc w:val="both"/>
        <w:rPr>
          <w:rFonts w:ascii="Times New Roman" w:eastAsia="Calibri" w:hAnsi="Times New Roman" w:cs="Times New Roman"/>
          <w:sz w:val="24"/>
          <w:szCs w:val="24"/>
        </w:rPr>
      </w:pPr>
      <w:r>
        <w:rPr>
          <w:rFonts w:ascii="Times New Roman" w:hAnsi="Times New Roman"/>
          <w:color w:val="FF0000"/>
          <w:sz w:val="24"/>
          <w:szCs w:val="24"/>
        </w:rPr>
        <w:tab/>
      </w:r>
      <w:r w:rsidR="0052010D" w:rsidRPr="00D653A2">
        <w:rPr>
          <w:rFonts w:ascii="Times New Roman" w:eastAsia="Calibri" w:hAnsi="Times New Roman" w:cs="Times New Roman"/>
          <w:sz w:val="24"/>
          <w:szCs w:val="24"/>
          <w:u w:val="single"/>
        </w:rPr>
        <w:t>В стационар</w:t>
      </w:r>
      <w:r w:rsidR="009575E9" w:rsidRPr="00D653A2">
        <w:rPr>
          <w:rFonts w:ascii="Times New Roman" w:eastAsia="Calibri" w:hAnsi="Times New Roman" w:cs="Times New Roman"/>
          <w:sz w:val="24"/>
          <w:szCs w:val="24"/>
          <w:u w:val="single"/>
        </w:rPr>
        <w:t>е</w:t>
      </w:r>
      <w:r w:rsidR="0052010D" w:rsidRPr="00D653A2">
        <w:rPr>
          <w:rFonts w:ascii="Times New Roman" w:eastAsia="Calibri" w:hAnsi="Times New Roman" w:cs="Times New Roman"/>
          <w:sz w:val="24"/>
          <w:szCs w:val="24"/>
        </w:rPr>
        <w:t xml:space="preserve"> всего предоставлено усл</w:t>
      </w:r>
      <w:r w:rsidR="001F3DDC" w:rsidRPr="00D653A2">
        <w:rPr>
          <w:rFonts w:ascii="Times New Roman" w:eastAsia="Calibri" w:hAnsi="Times New Roman" w:cs="Times New Roman"/>
          <w:sz w:val="24"/>
          <w:szCs w:val="24"/>
        </w:rPr>
        <w:t xml:space="preserve">уг, не относящихся к социальным </w:t>
      </w:r>
      <w:r w:rsidR="0052010D" w:rsidRPr="00D653A2">
        <w:rPr>
          <w:rFonts w:ascii="Times New Roman" w:eastAsia="Calibri" w:hAnsi="Times New Roman" w:cs="Times New Roman"/>
          <w:sz w:val="24"/>
          <w:szCs w:val="24"/>
        </w:rPr>
        <w:t xml:space="preserve">услугам (социальное сопровождение) </w:t>
      </w:r>
      <w:r w:rsidR="00CC2BE6" w:rsidRPr="00D653A2">
        <w:rPr>
          <w:rFonts w:ascii="Times New Roman" w:eastAsia="Calibri" w:hAnsi="Times New Roman" w:cs="Times New Roman"/>
          <w:sz w:val="24"/>
          <w:szCs w:val="24"/>
        </w:rPr>
        <w:t>–</w:t>
      </w:r>
      <w:r w:rsidR="0052010D" w:rsidRPr="00D653A2">
        <w:rPr>
          <w:rFonts w:ascii="Times New Roman" w:eastAsia="Calibri" w:hAnsi="Times New Roman" w:cs="Times New Roman"/>
          <w:sz w:val="24"/>
          <w:szCs w:val="24"/>
        </w:rPr>
        <w:t xml:space="preserve"> </w:t>
      </w:r>
      <w:r w:rsidR="009575E9" w:rsidRPr="00D653A2">
        <w:rPr>
          <w:rFonts w:ascii="Times New Roman" w:eastAsia="Calibri" w:hAnsi="Times New Roman" w:cs="Times New Roman"/>
          <w:sz w:val="24"/>
          <w:szCs w:val="24"/>
        </w:rPr>
        <w:t>24 (</w:t>
      </w:r>
      <w:r w:rsidR="00B94F85" w:rsidRPr="00D653A2">
        <w:rPr>
          <w:rFonts w:ascii="Times New Roman" w:eastAsia="Calibri" w:hAnsi="Times New Roman" w:cs="Times New Roman"/>
          <w:sz w:val="24"/>
          <w:szCs w:val="24"/>
        </w:rPr>
        <w:t>28</w:t>
      </w:r>
      <w:r w:rsidR="009575E9" w:rsidRPr="00D653A2">
        <w:rPr>
          <w:rFonts w:ascii="Times New Roman" w:eastAsia="Calibri" w:hAnsi="Times New Roman" w:cs="Times New Roman"/>
          <w:sz w:val="24"/>
          <w:szCs w:val="24"/>
        </w:rPr>
        <w:t>)</w:t>
      </w:r>
      <w:r w:rsidR="00B94F85" w:rsidRPr="00D653A2">
        <w:rPr>
          <w:rFonts w:ascii="Times New Roman" w:eastAsia="Calibri" w:hAnsi="Times New Roman" w:cs="Times New Roman"/>
          <w:sz w:val="24"/>
          <w:szCs w:val="24"/>
        </w:rPr>
        <w:t xml:space="preserve">, в </w:t>
      </w:r>
      <w:proofErr w:type="spellStart"/>
      <w:r w:rsidR="00B94F85" w:rsidRPr="00D653A2">
        <w:rPr>
          <w:rFonts w:ascii="Times New Roman" w:eastAsia="Calibri" w:hAnsi="Times New Roman" w:cs="Times New Roman"/>
          <w:sz w:val="24"/>
          <w:szCs w:val="24"/>
        </w:rPr>
        <w:t>т.ч</w:t>
      </w:r>
      <w:proofErr w:type="spellEnd"/>
      <w:r w:rsidR="00B94F85" w:rsidRPr="00D653A2">
        <w:rPr>
          <w:rFonts w:ascii="Times New Roman" w:eastAsia="Calibri" w:hAnsi="Times New Roman" w:cs="Times New Roman"/>
          <w:sz w:val="24"/>
          <w:szCs w:val="24"/>
        </w:rPr>
        <w:t xml:space="preserve">. психологическое сопровождение – </w:t>
      </w:r>
      <w:r w:rsidR="009575E9" w:rsidRPr="00D653A2">
        <w:rPr>
          <w:rFonts w:ascii="Times New Roman" w:eastAsia="Calibri" w:hAnsi="Times New Roman" w:cs="Times New Roman"/>
          <w:sz w:val="24"/>
          <w:szCs w:val="24"/>
        </w:rPr>
        <w:t>2</w:t>
      </w:r>
      <w:r w:rsidR="00D00783" w:rsidRPr="00D653A2">
        <w:rPr>
          <w:rFonts w:ascii="Times New Roman" w:eastAsia="Calibri" w:hAnsi="Times New Roman" w:cs="Times New Roman"/>
          <w:sz w:val="24"/>
          <w:szCs w:val="24"/>
        </w:rPr>
        <w:t>(</w:t>
      </w:r>
      <w:r w:rsidR="009575E9" w:rsidRPr="00D653A2">
        <w:rPr>
          <w:rFonts w:ascii="Times New Roman" w:eastAsia="Calibri" w:hAnsi="Times New Roman" w:cs="Times New Roman"/>
          <w:sz w:val="24"/>
          <w:szCs w:val="24"/>
        </w:rPr>
        <w:t>17</w:t>
      </w:r>
      <w:r w:rsidR="00D00783" w:rsidRPr="00D653A2">
        <w:rPr>
          <w:rFonts w:ascii="Times New Roman" w:eastAsia="Calibri" w:hAnsi="Times New Roman" w:cs="Times New Roman"/>
          <w:sz w:val="24"/>
          <w:szCs w:val="24"/>
        </w:rPr>
        <w:t>)</w:t>
      </w:r>
      <w:r w:rsidR="00B94F85" w:rsidRPr="00D653A2">
        <w:rPr>
          <w:rFonts w:ascii="Times New Roman" w:eastAsia="Calibri" w:hAnsi="Times New Roman" w:cs="Times New Roman"/>
          <w:sz w:val="24"/>
          <w:szCs w:val="24"/>
        </w:rPr>
        <w:t xml:space="preserve">, педагогическое – </w:t>
      </w:r>
      <w:r w:rsidR="009575E9" w:rsidRPr="00D653A2">
        <w:rPr>
          <w:rFonts w:ascii="Times New Roman" w:eastAsia="Calibri" w:hAnsi="Times New Roman" w:cs="Times New Roman"/>
          <w:sz w:val="24"/>
          <w:szCs w:val="24"/>
        </w:rPr>
        <w:t>22</w:t>
      </w:r>
      <w:r w:rsidR="00D00783" w:rsidRPr="00D653A2">
        <w:rPr>
          <w:rFonts w:ascii="Times New Roman" w:eastAsia="Calibri" w:hAnsi="Times New Roman" w:cs="Times New Roman"/>
          <w:sz w:val="24"/>
          <w:szCs w:val="24"/>
        </w:rPr>
        <w:t xml:space="preserve"> (</w:t>
      </w:r>
      <w:r w:rsidR="009575E9" w:rsidRPr="00D653A2">
        <w:rPr>
          <w:rFonts w:ascii="Times New Roman" w:eastAsia="Calibri" w:hAnsi="Times New Roman" w:cs="Times New Roman"/>
          <w:sz w:val="24"/>
          <w:szCs w:val="24"/>
        </w:rPr>
        <w:t>8</w:t>
      </w:r>
      <w:r w:rsidR="00D00783" w:rsidRPr="00D653A2">
        <w:rPr>
          <w:rFonts w:ascii="Times New Roman" w:eastAsia="Calibri" w:hAnsi="Times New Roman" w:cs="Times New Roman"/>
          <w:sz w:val="24"/>
          <w:szCs w:val="24"/>
        </w:rPr>
        <w:t xml:space="preserve">). </w:t>
      </w:r>
      <w:r w:rsidR="0052010D" w:rsidRPr="00D653A2">
        <w:rPr>
          <w:rFonts w:ascii="Times New Roman" w:eastAsia="Calibri" w:hAnsi="Times New Roman" w:cs="Times New Roman"/>
          <w:sz w:val="24"/>
          <w:szCs w:val="24"/>
        </w:rPr>
        <w:t xml:space="preserve"> </w:t>
      </w:r>
      <w:r w:rsidR="0052010D" w:rsidRPr="00D653A2">
        <w:rPr>
          <w:rFonts w:ascii="Times New Roman" w:hAnsi="Times New Roman"/>
          <w:sz w:val="24"/>
          <w:szCs w:val="24"/>
        </w:rPr>
        <w:t xml:space="preserve"> </w:t>
      </w:r>
    </w:p>
    <w:p w:rsidR="00E457CC" w:rsidRPr="008E3B43" w:rsidRDefault="00E457CC" w:rsidP="00E457CC">
      <w:pPr>
        <w:pStyle w:val="a4"/>
        <w:tabs>
          <w:tab w:val="left" w:pos="0"/>
          <w:tab w:val="left" w:pos="180"/>
          <w:tab w:val="left" w:pos="567"/>
        </w:tabs>
        <w:spacing w:after="0" w:line="240" w:lineRule="auto"/>
        <w:jc w:val="both"/>
        <w:rPr>
          <w:rFonts w:ascii="Times New Roman" w:hAnsi="Times New Roman"/>
          <w:sz w:val="24"/>
          <w:szCs w:val="24"/>
          <w:u w:val="single"/>
        </w:rPr>
      </w:pPr>
      <w:r w:rsidRPr="008E3B43">
        <w:rPr>
          <w:rFonts w:ascii="Times New Roman" w:hAnsi="Times New Roman"/>
          <w:sz w:val="24"/>
          <w:szCs w:val="24"/>
          <w:u w:val="single"/>
        </w:rPr>
        <w:t>Отделение социальной помощи детям-инвалидам и детям с ОВЗ.</w:t>
      </w:r>
    </w:p>
    <w:p w:rsidR="00ED7B36" w:rsidRPr="007A70A0" w:rsidRDefault="00ED7B36" w:rsidP="007A70A0">
      <w:pPr>
        <w:spacing w:after="0" w:line="240" w:lineRule="auto"/>
        <w:ind w:firstLine="708"/>
        <w:jc w:val="both"/>
        <w:rPr>
          <w:rFonts w:ascii="Times New Roman" w:eastAsia="Times New Roman" w:hAnsi="Times New Roman" w:cs="Times New Roman"/>
          <w:sz w:val="24"/>
          <w:szCs w:val="24"/>
        </w:rPr>
      </w:pPr>
      <w:r w:rsidRPr="007A70A0">
        <w:rPr>
          <w:rFonts w:ascii="Times New Roman" w:hAnsi="Times New Roman" w:cs="Times New Roman"/>
          <w:sz w:val="24"/>
          <w:szCs w:val="24"/>
        </w:rPr>
        <w:t xml:space="preserve">Социальное сопровождение семей, воспитывающих детей-инвалидов и детей с ограниченными возможностями здоровья осуществляется на основе межведомственного взаимодействия с Вилюйским управлением социальной защиты населения, Вилюйской ЦРБ им. </w:t>
      </w:r>
      <w:proofErr w:type="spellStart"/>
      <w:r w:rsidRPr="007A70A0">
        <w:rPr>
          <w:rFonts w:ascii="Times New Roman" w:hAnsi="Times New Roman" w:cs="Times New Roman"/>
          <w:sz w:val="24"/>
          <w:szCs w:val="24"/>
        </w:rPr>
        <w:t>П.А.Петрова</w:t>
      </w:r>
      <w:proofErr w:type="spellEnd"/>
      <w:r w:rsidRPr="007A70A0">
        <w:rPr>
          <w:rFonts w:ascii="Times New Roman" w:hAnsi="Times New Roman" w:cs="Times New Roman"/>
          <w:sz w:val="24"/>
          <w:szCs w:val="24"/>
        </w:rPr>
        <w:t xml:space="preserve">, </w:t>
      </w:r>
      <w:r w:rsidRPr="007A70A0">
        <w:rPr>
          <w:rFonts w:ascii="Times New Roman" w:eastAsia="Times New Roman" w:hAnsi="Times New Roman" w:cs="Times New Roman"/>
          <w:sz w:val="24"/>
          <w:szCs w:val="24"/>
        </w:rPr>
        <w:t>ФКУ «ГБ Медико-социальная экспертиза по Р</w:t>
      </w:r>
      <w:proofErr w:type="gramStart"/>
      <w:r w:rsidRPr="007A70A0">
        <w:rPr>
          <w:rFonts w:ascii="Times New Roman" w:eastAsia="Times New Roman" w:hAnsi="Times New Roman" w:cs="Times New Roman"/>
          <w:sz w:val="24"/>
          <w:szCs w:val="24"/>
        </w:rPr>
        <w:t>С(</w:t>
      </w:r>
      <w:proofErr w:type="gramEnd"/>
      <w:r w:rsidRPr="007A70A0">
        <w:rPr>
          <w:rFonts w:ascii="Times New Roman" w:eastAsia="Times New Roman" w:hAnsi="Times New Roman" w:cs="Times New Roman"/>
          <w:sz w:val="24"/>
          <w:szCs w:val="24"/>
        </w:rPr>
        <w:t>Я)» Бюро № 10</w:t>
      </w:r>
      <w:r w:rsidRPr="007A70A0">
        <w:rPr>
          <w:rFonts w:ascii="Times New Roman" w:hAnsi="Times New Roman" w:cs="Times New Roman"/>
          <w:sz w:val="24"/>
          <w:szCs w:val="24"/>
        </w:rPr>
        <w:t>, МКУ «Вилюйское улусное управление образования»., МБУ ДО «Интеллектуально-творческий центр «</w:t>
      </w:r>
      <w:proofErr w:type="spellStart"/>
      <w:r w:rsidRPr="007A70A0">
        <w:rPr>
          <w:rFonts w:ascii="Times New Roman" w:hAnsi="Times New Roman" w:cs="Times New Roman"/>
          <w:sz w:val="24"/>
          <w:szCs w:val="24"/>
        </w:rPr>
        <w:t>Кэскил</w:t>
      </w:r>
      <w:proofErr w:type="spellEnd"/>
      <w:r w:rsidRPr="007A70A0">
        <w:rPr>
          <w:rFonts w:ascii="Times New Roman" w:hAnsi="Times New Roman" w:cs="Times New Roman"/>
          <w:sz w:val="24"/>
          <w:szCs w:val="24"/>
        </w:rPr>
        <w:t xml:space="preserve">», </w:t>
      </w:r>
      <w:r w:rsidRPr="007A70A0">
        <w:rPr>
          <w:rFonts w:ascii="Times New Roman" w:eastAsia="Times New Roman" w:hAnsi="Times New Roman" w:cs="Times New Roman"/>
          <w:sz w:val="24"/>
          <w:szCs w:val="24"/>
        </w:rPr>
        <w:t xml:space="preserve">ГУ РО Фонд социального страхования РФ по РС(Я), ГБПОУ «Вилюйский профессионально-педагогический колледж им. Н.Г. Чернышевского». </w:t>
      </w:r>
    </w:p>
    <w:p w:rsidR="00ED7B36" w:rsidRPr="007A70A0" w:rsidRDefault="00ED7B36" w:rsidP="007A70A0">
      <w:pPr>
        <w:spacing w:after="0" w:line="240" w:lineRule="auto"/>
        <w:ind w:firstLine="708"/>
        <w:jc w:val="both"/>
        <w:rPr>
          <w:rFonts w:ascii="Times New Roman" w:hAnsi="Times New Roman" w:cs="Times New Roman"/>
          <w:sz w:val="24"/>
          <w:szCs w:val="24"/>
        </w:rPr>
      </w:pPr>
      <w:r w:rsidRPr="007A70A0">
        <w:rPr>
          <w:rFonts w:ascii="Times New Roman" w:eastAsia="Times New Roman" w:hAnsi="Times New Roman" w:cs="Times New Roman"/>
          <w:sz w:val="24"/>
          <w:szCs w:val="24"/>
        </w:rPr>
        <w:t>Также о</w:t>
      </w:r>
      <w:r w:rsidRPr="007A70A0">
        <w:rPr>
          <w:rFonts w:ascii="Times New Roman" w:hAnsi="Times New Roman" w:cs="Times New Roman"/>
          <w:sz w:val="24"/>
          <w:szCs w:val="24"/>
        </w:rPr>
        <w:t>бщественные организации играют немаловажную роль в оказании помощи детям-инвалидам во время реабилитационного процесса. Отмечается социальная значимость мероприятий для детей-инвалидов и их семей, проводимых совместно с общественными  организациями объединение родителей детей-инвалидов «</w:t>
      </w:r>
      <w:proofErr w:type="spellStart"/>
      <w:r w:rsidRPr="007A70A0">
        <w:rPr>
          <w:rFonts w:ascii="Times New Roman" w:hAnsi="Times New Roman" w:cs="Times New Roman"/>
          <w:sz w:val="24"/>
          <w:szCs w:val="24"/>
        </w:rPr>
        <w:t>Эрэл</w:t>
      </w:r>
      <w:proofErr w:type="spellEnd"/>
      <w:r w:rsidRPr="007A70A0">
        <w:rPr>
          <w:rFonts w:ascii="Times New Roman" w:hAnsi="Times New Roman" w:cs="Times New Roman"/>
          <w:sz w:val="24"/>
          <w:szCs w:val="24"/>
        </w:rPr>
        <w:t xml:space="preserve"> (Надежда)», «Совет отцов вилюйского улуса», благотворительным фондом «</w:t>
      </w:r>
      <w:proofErr w:type="spellStart"/>
      <w:r w:rsidRPr="007A70A0">
        <w:rPr>
          <w:rFonts w:ascii="Times New Roman" w:hAnsi="Times New Roman" w:cs="Times New Roman"/>
          <w:sz w:val="24"/>
          <w:szCs w:val="24"/>
        </w:rPr>
        <w:t>Харысхал</w:t>
      </w:r>
      <w:proofErr w:type="spellEnd"/>
      <w:r w:rsidRPr="007A70A0">
        <w:rPr>
          <w:rFonts w:ascii="Times New Roman" w:hAnsi="Times New Roman" w:cs="Times New Roman"/>
          <w:sz w:val="24"/>
          <w:szCs w:val="24"/>
        </w:rPr>
        <w:t xml:space="preserve">» г. Якутска. </w:t>
      </w:r>
    </w:p>
    <w:p w:rsidR="00ED7B36" w:rsidRPr="007A70A0" w:rsidRDefault="00ED7B36" w:rsidP="007A70A0">
      <w:pPr>
        <w:spacing w:after="0" w:line="240" w:lineRule="auto"/>
        <w:ind w:firstLine="708"/>
        <w:jc w:val="both"/>
        <w:rPr>
          <w:rFonts w:ascii="Times New Roman" w:hAnsi="Times New Roman" w:cs="Times New Roman"/>
          <w:sz w:val="24"/>
          <w:szCs w:val="24"/>
        </w:rPr>
      </w:pPr>
      <w:r w:rsidRPr="007A70A0">
        <w:rPr>
          <w:rFonts w:ascii="Times New Roman" w:hAnsi="Times New Roman" w:cs="Times New Roman"/>
          <w:sz w:val="24"/>
          <w:szCs w:val="24"/>
        </w:rPr>
        <w:t xml:space="preserve">В целях сопровождения ребенка-инвалида и детей с ОВЗ в </w:t>
      </w:r>
      <w:proofErr w:type="spellStart"/>
      <w:r w:rsidRPr="007A70A0">
        <w:rPr>
          <w:rFonts w:ascii="Times New Roman" w:hAnsi="Times New Roman" w:cs="Times New Roman"/>
          <w:sz w:val="24"/>
          <w:szCs w:val="24"/>
        </w:rPr>
        <w:t>межреабилитационный</w:t>
      </w:r>
      <w:proofErr w:type="spellEnd"/>
      <w:r w:rsidRPr="007A70A0">
        <w:rPr>
          <w:rFonts w:ascii="Times New Roman" w:hAnsi="Times New Roman" w:cs="Times New Roman"/>
          <w:sz w:val="24"/>
          <w:szCs w:val="24"/>
        </w:rPr>
        <w:t xml:space="preserve"> период, оказания помощи и активной всесторонней поддержки семьи ребенка, для достижения непрерывности реабилитационных мероприятий осуществляется  сотрудничество с </w:t>
      </w:r>
      <w:proofErr w:type="spellStart"/>
      <w:r w:rsidRPr="007A70A0">
        <w:rPr>
          <w:rFonts w:ascii="Times New Roman" w:hAnsi="Times New Roman" w:cs="Times New Roman"/>
          <w:sz w:val="24"/>
          <w:szCs w:val="24"/>
        </w:rPr>
        <w:t>межулусным</w:t>
      </w:r>
      <w:proofErr w:type="spellEnd"/>
      <w:r w:rsidRPr="007A70A0">
        <w:rPr>
          <w:rFonts w:ascii="Times New Roman" w:hAnsi="Times New Roman" w:cs="Times New Roman"/>
          <w:sz w:val="24"/>
          <w:szCs w:val="24"/>
        </w:rPr>
        <w:t xml:space="preserve">  реабилитационным центром для детей и подростков с ограниченными возможностями здоровья г. Нюрба. Всего за первое полугодие в ГБУ Р</w:t>
      </w:r>
      <w:proofErr w:type="gramStart"/>
      <w:r w:rsidRPr="007A70A0">
        <w:rPr>
          <w:rFonts w:ascii="Times New Roman" w:hAnsi="Times New Roman" w:cs="Times New Roman"/>
          <w:sz w:val="24"/>
          <w:szCs w:val="24"/>
        </w:rPr>
        <w:t>С(</w:t>
      </w:r>
      <w:proofErr w:type="gramEnd"/>
      <w:r w:rsidRPr="007A70A0">
        <w:rPr>
          <w:rFonts w:ascii="Times New Roman" w:hAnsi="Times New Roman" w:cs="Times New Roman"/>
          <w:sz w:val="24"/>
          <w:szCs w:val="24"/>
        </w:rPr>
        <w:t>Я) «</w:t>
      </w:r>
      <w:proofErr w:type="spellStart"/>
      <w:r w:rsidRPr="007A70A0">
        <w:rPr>
          <w:rFonts w:ascii="Times New Roman" w:hAnsi="Times New Roman" w:cs="Times New Roman"/>
          <w:sz w:val="24"/>
          <w:szCs w:val="24"/>
        </w:rPr>
        <w:t>Нюрбинский</w:t>
      </w:r>
      <w:proofErr w:type="spellEnd"/>
      <w:r w:rsidRPr="007A70A0">
        <w:rPr>
          <w:rFonts w:ascii="Times New Roman" w:hAnsi="Times New Roman" w:cs="Times New Roman"/>
          <w:sz w:val="24"/>
          <w:szCs w:val="24"/>
        </w:rPr>
        <w:t xml:space="preserve"> </w:t>
      </w:r>
      <w:proofErr w:type="spellStart"/>
      <w:r w:rsidRPr="007A70A0">
        <w:rPr>
          <w:rFonts w:ascii="Times New Roman" w:hAnsi="Times New Roman" w:cs="Times New Roman"/>
          <w:sz w:val="24"/>
          <w:szCs w:val="24"/>
        </w:rPr>
        <w:t>межулусный</w:t>
      </w:r>
      <w:proofErr w:type="spellEnd"/>
      <w:r w:rsidRPr="007A70A0">
        <w:rPr>
          <w:rFonts w:ascii="Times New Roman" w:hAnsi="Times New Roman" w:cs="Times New Roman"/>
          <w:sz w:val="24"/>
          <w:szCs w:val="24"/>
        </w:rPr>
        <w:t xml:space="preserve"> комплексный центр помощи семье и  детям» из Вилюйского улуса прошли реабилитацию 5 детей с ОВЗ, на данный момент с 27 июня проходят реабилитацию 6 детей (4 ребенка инвалида и 2 детей с ОВЗ). </w:t>
      </w:r>
    </w:p>
    <w:p w:rsidR="00ED7B36" w:rsidRPr="007A70A0" w:rsidRDefault="00ED7B36" w:rsidP="007A70A0">
      <w:pPr>
        <w:autoSpaceDE w:val="0"/>
        <w:autoSpaceDN w:val="0"/>
        <w:adjustRightInd w:val="0"/>
        <w:spacing w:after="0" w:line="240" w:lineRule="auto"/>
        <w:ind w:firstLine="708"/>
        <w:jc w:val="both"/>
        <w:rPr>
          <w:rFonts w:ascii="Times New Roman" w:hAnsi="Times New Roman" w:cs="Times New Roman"/>
          <w:sz w:val="24"/>
          <w:szCs w:val="24"/>
        </w:rPr>
      </w:pPr>
      <w:r w:rsidRPr="007A70A0">
        <w:rPr>
          <w:rFonts w:ascii="Times New Roman" w:hAnsi="Times New Roman" w:cs="Times New Roman"/>
          <w:sz w:val="24"/>
          <w:szCs w:val="24"/>
        </w:rPr>
        <w:t>Взаимодействие с учреждениями выразилось в отчетном периоде в обмене информацией, проведении различных мероприятий. Организованы и проведены мероприятия в рамках социального партнёрства:</w:t>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xml:space="preserve">- </w:t>
      </w:r>
      <w:proofErr w:type="spellStart"/>
      <w:proofErr w:type="gramStart"/>
      <w:r w:rsidRPr="007A70A0">
        <w:rPr>
          <w:rFonts w:ascii="Times New Roman" w:hAnsi="Times New Roman" w:cs="Times New Roman"/>
          <w:sz w:val="24"/>
          <w:szCs w:val="24"/>
        </w:rPr>
        <w:t>социо</w:t>
      </w:r>
      <w:proofErr w:type="spellEnd"/>
      <w:r w:rsidRPr="007A70A0">
        <w:rPr>
          <w:rFonts w:ascii="Times New Roman" w:hAnsi="Times New Roman" w:cs="Times New Roman"/>
          <w:sz w:val="24"/>
          <w:szCs w:val="24"/>
        </w:rPr>
        <w:t>-культурные</w:t>
      </w:r>
      <w:proofErr w:type="gramEnd"/>
      <w:r w:rsidRPr="007A70A0">
        <w:rPr>
          <w:rFonts w:ascii="Times New Roman" w:hAnsi="Times New Roman" w:cs="Times New Roman"/>
          <w:sz w:val="24"/>
          <w:szCs w:val="24"/>
        </w:rPr>
        <w:t xml:space="preserve"> мероприятия для детей и родителей  – 3, охват  27 детей, 15 родителей.</w:t>
      </w:r>
    </w:p>
    <w:p w:rsidR="00ED7B36" w:rsidRPr="007A70A0" w:rsidRDefault="00ED7B36" w:rsidP="007A70A0">
      <w:pPr>
        <w:tabs>
          <w:tab w:val="left" w:pos="8385"/>
        </w:tabs>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творческие мастер-классы – 5, с охватом 18 человек;</w:t>
      </w:r>
      <w:r w:rsidR="007A70A0" w:rsidRPr="007A70A0">
        <w:rPr>
          <w:rFonts w:ascii="Times New Roman" w:hAnsi="Times New Roman" w:cs="Times New Roman"/>
          <w:sz w:val="24"/>
          <w:szCs w:val="24"/>
        </w:rPr>
        <w:tab/>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профилактические беседы, занятия, лекции, встречи – 6 (АППГ – 4), с охватом 54 (57) человек.</w:t>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сверка списка детей-инвалидов и детей с ОВЗ с учреждениями и администрациями поселений.</w:t>
      </w:r>
    </w:p>
    <w:p w:rsidR="00ED7B36" w:rsidRPr="007A70A0" w:rsidRDefault="00ED7B36" w:rsidP="007A70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A70A0">
        <w:rPr>
          <w:rFonts w:ascii="Times New Roman" w:eastAsia="Times New Roman" w:hAnsi="Times New Roman" w:cs="Times New Roman"/>
          <w:sz w:val="24"/>
          <w:szCs w:val="24"/>
          <w:lang w:eastAsia="ru-RU"/>
        </w:rPr>
        <w:t xml:space="preserve">Количество детей и родителей,  которым оказано содействие в предоставлении помощи, не относящейся </w:t>
      </w:r>
      <w:proofErr w:type="gramStart"/>
      <w:r w:rsidRPr="007A70A0">
        <w:rPr>
          <w:rFonts w:ascii="Times New Roman" w:eastAsia="Times New Roman" w:hAnsi="Times New Roman" w:cs="Times New Roman"/>
          <w:sz w:val="24"/>
          <w:szCs w:val="24"/>
          <w:lang w:eastAsia="ru-RU"/>
        </w:rPr>
        <w:t>к</w:t>
      </w:r>
      <w:proofErr w:type="gramEnd"/>
      <w:r w:rsidRPr="007A70A0">
        <w:rPr>
          <w:rFonts w:ascii="Times New Roman" w:eastAsia="Times New Roman" w:hAnsi="Times New Roman" w:cs="Times New Roman"/>
          <w:sz w:val="24"/>
          <w:szCs w:val="24"/>
          <w:lang w:eastAsia="ru-RU"/>
        </w:rPr>
        <w:t xml:space="preserve"> социальным -  71(АППГ –86). Оказана помощь: медицинская  -14 (28), психологическая – 18 , (4), педагогическая – 57 (25), юридическая – 0 (АППГ-0), социальная – 24 (29). </w:t>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В рамках благотворительности и спонсорства осуществлена следующая работа:</w:t>
      </w:r>
    </w:p>
    <w:p w:rsidR="00ED7B36" w:rsidRPr="007A70A0" w:rsidRDefault="00ED7B36" w:rsidP="007A70A0">
      <w:pPr>
        <w:spacing w:after="0" w:line="240" w:lineRule="auto"/>
        <w:ind w:firstLine="709"/>
        <w:jc w:val="both"/>
        <w:rPr>
          <w:rFonts w:ascii="Times New Roman" w:hAnsi="Times New Roman" w:cs="Times New Roman"/>
          <w:color w:val="FF0000"/>
          <w:sz w:val="24"/>
          <w:szCs w:val="24"/>
        </w:rPr>
      </w:pPr>
      <w:r w:rsidRPr="007A70A0">
        <w:rPr>
          <w:rFonts w:ascii="Times New Roman" w:hAnsi="Times New Roman" w:cs="Times New Roman"/>
          <w:sz w:val="24"/>
          <w:szCs w:val="24"/>
        </w:rPr>
        <w:t xml:space="preserve">- осуществлено содействие в оказании адресной помощи депутатов Городского совета 5 выпускникам;  </w:t>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проведена экскурсия в краеведческий музей, приняло участие 7 родителей 11 несовершеннолетних;</w:t>
      </w:r>
    </w:p>
    <w:p w:rsidR="00ED7B36" w:rsidRPr="007A70A0" w:rsidRDefault="00ED7B36" w:rsidP="007A70A0">
      <w:pPr>
        <w:spacing w:after="0" w:line="240" w:lineRule="auto"/>
        <w:ind w:firstLine="709"/>
        <w:jc w:val="both"/>
        <w:rPr>
          <w:rFonts w:ascii="Times New Roman" w:hAnsi="Times New Roman" w:cs="Times New Roman"/>
          <w:sz w:val="24"/>
          <w:szCs w:val="24"/>
        </w:rPr>
      </w:pPr>
      <w:r w:rsidRPr="007A70A0">
        <w:rPr>
          <w:rFonts w:ascii="Times New Roman" w:hAnsi="Times New Roman" w:cs="Times New Roman"/>
          <w:sz w:val="24"/>
          <w:szCs w:val="24"/>
        </w:rPr>
        <w:t>- посещение кинотеатра Вилюй – 11 детей.</w:t>
      </w:r>
    </w:p>
    <w:p w:rsidR="007A70A0" w:rsidRPr="007C0839" w:rsidRDefault="007A70A0" w:rsidP="007A70A0">
      <w:pPr>
        <w:pStyle w:val="a4"/>
        <w:tabs>
          <w:tab w:val="left" w:pos="0"/>
          <w:tab w:val="left" w:pos="567"/>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0839">
        <w:rPr>
          <w:rFonts w:ascii="Times New Roman" w:hAnsi="Times New Roman"/>
          <w:sz w:val="24"/>
          <w:szCs w:val="24"/>
        </w:rPr>
        <w:t xml:space="preserve">За отчетный период всего оказано социальное сопровождение 298 гражданам (307), в том числе социально – </w:t>
      </w:r>
      <w:proofErr w:type="gramStart"/>
      <w:r w:rsidRPr="007C0839">
        <w:rPr>
          <w:rFonts w:ascii="Times New Roman" w:hAnsi="Times New Roman"/>
          <w:sz w:val="24"/>
          <w:szCs w:val="24"/>
        </w:rPr>
        <w:t>медицинской</w:t>
      </w:r>
      <w:proofErr w:type="gramEnd"/>
      <w:r w:rsidRPr="007C0839">
        <w:rPr>
          <w:rFonts w:ascii="Times New Roman" w:hAnsi="Times New Roman"/>
          <w:sz w:val="24"/>
          <w:szCs w:val="24"/>
        </w:rPr>
        <w:t xml:space="preserve"> – 44 (39), социально-психологической – 35 (13), социально-педагогической – 80 (58), социально-юридической – 369 (22), социальной – 21 (61), иная помощь, т.е. материальная – 118 (114).  </w:t>
      </w:r>
    </w:p>
    <w:p w:rsidR="005B7DD8" w:rsidRPr="0083050D" w:rsidRDefault="00FF6A9C" w:rsidP="0083050D">
      <w:pPr>
        <w:pStyle w:val="a4"/>
        <w:numPr>
          <w:ilvl w:val="1"/>
          <w:numId w:val="22"/>
        </w:numPr>
        <w:tabs>
          <w:tab w:val="left" w:pos="0"/>
          <w:tab w:val="left" w:pos="567"/>
          <w:tab w:val="left" w:pos="709"/>
          <w:tab w:val="left" w:pos="851"/>
        </w:tabs>
        <w:spacing w:after="0" w:line="240" w:lineRule="auto"/>
        <w:jc w:val="both"/>
        <w:rPr>
          <w:rFonts w:ascii="Times New Roman" w:hAnsi="Times New Roman"/>
          <w:b/>
          <w:sz w:val="24"/>
          <w:szCs w:val="24"/>
        </w:rPr>
      </w:pPr>
      <w:r w:rsidRPr="0083050D">
        <w:rPr>
          <w:rFonts w:ascii="Times New Roman" w:hAnsi="Times New Roman"/>
          <w:b/>
          <w:sz w:val="24"/>
          <w:szCs w:val="24"/>
        </w:rPr>
        <w:t xml:space="preserve"> </w:t>
      </w:r>
      <w:r w:rsidR="00CE36A1" w:rsidRPr="0083050D">
        <w:rPr>
          <w:rFonts w:ascii="Times New Roman" w:hAnsi="Times New Roman"/>
          <w:b/>
          <w:sz w:val="24"/>
          <w:szCs w:val="24"/>
        </w:rPr>
        <w:t>Выводы и предложения.</w:t>
      </w:r>
    </w:p>
    <w:p w:rsidR="002E2214" w:rsidRPr="006231C4" w:rsidRDefault="002E2214" w:rsidP="002E2214">
      <w:pPr>
        <w:tabs>
          <w:tab w:val="left" w:pos="0"/>
          <w:tab w:val="left" w:pos="180"/>
        </w:tabs>
        <w:spacing w:after="0" w:line="24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2E2214">
        <w:rPr>
          <w:rFonts w:ascii="Times New Roman" w:hAnsi="Times New Roman"/>
          <w:sz w:val="24"/>
          <w:szCs w:val="24"/>
          <w:u w:val="single"/>
        </w:rPr>
        <w:t>Стационарное отделение:</w:t>
      </w:r>
      <w:r>
        <w:rPr>
          <w:rFonts w:ascii="Times New Roman" w:hAnsi="Times New Roman"/>
          <w:sz w:val="24"/>
          <w:szCs w:val="24"/>
        </w:rPr>
        <w:t xml:space="preserve"> в</w:t>
      </w:r>
      <w:r w:rsidRPr="006231C4">
        <w:rPr>
          <w:rFonts w:ascii="Times New Roman" w:hAnsi="Times New Roman" w:cs="Times New Roman"/>
          <w:sz w:val="24"/>
          <w:szCs w:val="24"/>
        </w:rPr>
        <w:t>се поступившие в стационар</w:t>
      </w:r>
      <w:r>
        <w:rPr>
          <w:rFonts w:ascii="Times New Roman" w:hAnsi="Times New Roman" w:cs="Times New Roman"/>
          <w:sz w:val="24"/>
          <w:szCs w:val="24"/>
        </w:rPr>
        <w:t xml:space="preserve">ное отделение несовершеннолетние </w:t>
      </w:r>
      <w:r w:rsidRPr="006231C4">
        <w:rPr>
          <w:rFonts w:ascii="Times New Roman" w:hAnsi="Times New Roman" w:cs="Times New Roman"/>
          <w:sz w:val="24"/>
          <w:szCs w:val="24"/>
        </w:rPr>
        <w:t>были обследованы специалистами</w:t>
      </w:r>
      <w:r>
        <w:rPr>
          <w:rFonts w:ascii="Times New Roman" w:hAnsi="Times New Roman" w:cs="Times New Roman"/>
          <w:sz w:val="24"/>
          <w:szCs w:val="24"/>
        </w:rPr>
        <w:t>, р</w:t>
      </w:r>
      <w:r w:rsidRPr="006231C4">
        <w:rPr>
          <w:rFonts w:ascii="Times New Roman" w:hAnsi="Times New Roman" w:cs="Times New Roman"/>
          <w:sz w:val="24"/>
          <w:szCs w:val="24"/>
        </w:rPr>
        <w:t xml:space="preserve">езультаты обследования отражены в </w:t>
      </w:r>
      <w:r w:rsidRPr="006231C4">
        <w:rPr>
          <w:rFonts w:ascii="Times New Roman" w:hAnsi="Times New Roman" w:cs="Times New Roman"/>
          <w:sz w:val="24"/>
          <w:szCs w:val="24"/>
        </w:rPr>
        <w:lastRenderedPageBreak/>
        <w:t>характеристиках и индивидуальных программах социальной реабилитации. Социально-реабилитационная и коррекционно-развивающая работа с детьми ежедневно провод</w:t>
      </w:r>
      <w:r>
        <w:rPr>
          <w:rFonts w:ascii="Times New Roman" w:hAnsi="Times New Roman" w:cs="Times New Roman"/>
          <w:sz w:val="24"/>
          <w:szCs w:val="24"/>
        </w:rPr>
        <w:t>илась воспитателями, психологом</w:t>
      </w:r>
      <w:r w:rsidRPr="006231C4">
        <w:rPr>
          <w:rFonts w:ascii="Times New Roman" w:hAnsi="Times New Roman" w:cs="Times New Roman"/>
          <w:sz w:val="24"/>
          <w:szCs w:val="24"/>
        </w:rPr>
        <w:t>,</w:t>
      </w:r>
      <w:r>
        <w:rPr>
          <w:rFonts w:ascii="Times New Roman" w:hAnsi="Times New Roman" w:cs="Times New Roman"/>
          <w:sz w:val="24"/>
          <w:szCs w:val="24"/>
        </w:rPr>
        <w:t xml:space="preserve"> медицинским работником. </w:t>
      </w:r>
      <w:r w:rsidRPr="006231C4">
        <w:rPr>
          <w:rFonts w:ascii="Times New Roman" w:hAnsi="Times New Roman" w:cs="Times New Roman"/>
          <w:sz w:val="24"/>
          <w:szCs w:val="24"/>
        </w:rPr>
        <w:t>Специалистами велось наблюдение за адаптацией, эмоциональным состоянием детей, осуществлялись первичные и промежуточные обследования.</w:t>
      </w:r>
      <w:r>
        <w:rPr>
          <w:rFonts w:ascii="Times New Roman" w:hAnsi="Times New Roman" w:cs="Times New Roman"/>
          <w:sz w:val="24"/>
          <w:szCs w:val="24"/>
        </w:rPr>
        <w:t xml:space="preserve"> </w:t>
      </w:r>
    </w:p>
    <w:p w:rsidR="002E2214" w:rsidRDefault="002E2214" w:rsidP="002E2214">
      <w:pPr>
        <w:tabs>
          <w:tab w:val="left" w:pos="0"/>
          <w:tab w:val="left" w:pos="180"/>
        </w:tabs>
        <w:spacing w:after="0" w:line="24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Т</w:t>
      </w:r>
      <w:r w:rsidRPr="00196572">
        <w:rPr>
          <w:rFonts w:ascii="Times New Roman" w:hAnsi="Times New Roman"/>
          <w:sz w:val="24"/>
          <w:szCs w:val="24"/>
        </w:rPr>
        <w:t>аким образом, вс</w:t>
      </w:r>
      <w:r>
        <w:rPr>
          <w:rFonts w:ascii="Times New Roman" w:hAnsi="Times New Roman"/>
          <w:sz w:val="24"/>
          <w:szCs w:val="24"/>
        </w:rPr>
        <w:t>я</w:t>
      </w:r>
      <w:r w:rsidRPr="00196572">
        <w:rPr>
          <w:rFonts w:ascii="Times New Roman" w:hAnsi="Times New Roman"/>
          <w:sz w:val="24"/>
          <w:szCs w:val="24"/>
        </w:rPr>
        <w:t xml:space="preserve"> направлен</w:t>
      </w:r>
      <w:r>
        <w:rPr>
          <w:rFonts w:ascii="Times New Roman" w:hAnsi="Times New Roman"/>
          <w:sz w:val="24"/>
          <w:szCs w:val="24"/>
        </w:rPr>
        <w:t>ная</w:t>
      </w:r>
      <w:r w:rsidRPr="00196572">
        <w:rPr>
          <w:rFonts w:ascii="Times New Roman" w:hAnsi="Times New Roman"/>
          <w:sz w:val="24"/>
          <w:szCs w:val="24"/>
        </w:rPr>
        <w:t xml:space="preserve"> работ</w:t>
      </w:r>
      <w:r>
        <w:rPr>
          <w:rFonts w:ascii="Times New Roman" w:hAnsi="Times New Roman"/>
          <w:sz w:val="24"/>
          <w:szCs w:val="24"/>
        </w:rPr>
        <w:t>а</w:t>
      </w:r>
      <w:r w:rsidRPr="00196572">
        <w:rPr>
          <w:rFonts w:ascii="Times New Roman" w:hAnsi="Times New Roman"/>
          <w:sz w:val="24"/>
          <w:szCs w:val="24"/>
        </w:rPr>
        <w:t xml:space="preserve"> </w:t>
      </w:r>
      <w:r>
        <w:rPr>
          <w:rFonts w:ascii="Times New Roman" w:hAnsi="Times New Roman"/>
          <w:sz w:val="24"/>
          <w:szCs w:val="24"/>
        </w:rPr>
        <w:t>в стационарном отделении несе</w:t>
      </w:r>
      <w:r w:rsidRPr="00196572">
        <w:rPr>
          <w:rFonts w:ascii="Times New Roman" w:hAnsi="Times New Roman"/>
          <w:sz w:val="24"/>
          <w:szCs w:val="24"/>
        </w:rPr>
        <w:t>т комплексный характер, вбираются в себя различные стороны формирования личности и позволяют в комплексе решать воспитательные и реабилитационные задачи. В процессе реабилитации у детей наблюдается положительная динамика в состоянии здоровья</w:t>
      </w:r>
      <w:r>
        <w:rPr>
          <w:rFonts w:ascii="Times New Roman" w:hAnsi="Times New Roman"/>
          <w:sz w:val="24"/>
          <w:szCs w:val="24"/>
        </w:rPr>
        <w:t xml:space="preserve">, </w:t>
      </w:r>
      <w:r w:rsidRPr="00196572">
        <w:rPr>
          <w:rFonts w:ascii="Times New Roman" w:hAnsi="Times New Roman"/>
          <w:sz w:val="24"/>
          <w:szCs w:val="24"/>
        </w:rPr>
        <w:t>нормализация сна, улучшение аппетита, снижение утомляемости</w:t>
      </w:r>
      <w:r>
        <w:rPr>
          <w:rFonts w:ascii="Times New Roman" w:hAnsi="Times New Roman"/>
          <w:sz w:val="24"/>
          <w:szCs w:val="24"/>
        </w:rPr>
        <w:t xml:space="preserve">, </w:t>
      </w:r>
      <w:r w:rsidRPr="00196572">
        <w:rPr>
          <w:rFonts w:ascii="Times New Roman" w:hAnsi="Times New Roman"/>
          <w:sz w:val="24"/>
          <w:szCs w:val="24"/>
        </w:rPr>
        <w:t>снижение уровня тревожности, агрессивности</w:t>
      </w:r>
      <w:r>
        <w:rPr>
          <w:rFonts w:ascii="Times New Roman" w:hAnsi="Times New Roman"/>
          <w:sz w:val="24"/>
          <w:szCs w:val="24"/>
        </w:rPr>
        <w:t xml:space="preserve">, </w:t>
      </w:r>
      <w:r w:rsidRPr="00196572">
        <w:rPr>
          <w:rFonts w:ascii="Times New Roman" w:hAnsi="Times New Roman"/>
          <w:sz w:val="24"/>
          <w:szCs w:val="24"/>
        </w:rPr>
        <w:t>положительная динамика внутригрупповых отношений, повышение уровня групповой сплоченности</w:t>
      </w:r>
      <w:r>
        <w:rPr>
          <w:rFonts w:ascii="Times New Roman" w:hAnsi="Times New Roman"/>
          <w:sz w:val="24"/>
          <w:szCs w:val="24"/>
        </w:rPr>
        <w:t>, п</w:t>
      </w:r>
      <w:r w:rsidRPr="00196572">
        <w:rPr>
          <w:rFonts w:ascii="Times New Roman" w:hAnsi="Times New Roman"/>
          <w:sz w:val="24"/>
          <w:szCs w:val="24"/>
        </w:rPr>
        <w:t>овышение познавательного интереса, успеваемости в школе</w:t>
      </w:r>
      <w:r>
        <w:rPr>
          <w:rFonts w:ascii="Times New Roman" w:hAnsi="Times New Roman"/>
          <w:sz w:val="24"/>
          <w:szCs w:val="24"/>
        </w:rPr>
        <w:t xml:space="preserve">, </w:t>
      </w:r>
      <w:r w:rsidRPr="00196572">
        <w:rPr>
          <w:rFonts w:ascii="Times New Roman" w:hAnsi="Times New Roman"/>
          <w:sz w:val="24"/>
          <w:szCs w:val="24"/>
        </w:rPr>
        <w:t>умение видеть, беречь, созидать красоту в окружающем мире</w:t>
      </w:r>
      <w:r>
        <w:rPr>
          <w:rFonts w:ascii="Times New Roman" w:hAnsi="Times New Roman"/>
          <w:sz w:val="24"/>
          <w:szCs w:val="24"/>
        </w:rPr>
        <w:t xml:space="preserve">, </w:t>
      </w:r>
      <w:r w:rsidRPr="00196572">
        <w:rPr>
          <w:rFonts w:ascii="Times New Roman" w:hAnsi="Times New Roman"/>
          <w:sz w:val="24"/>
          <w:szCs w:val="24"/>
        </w:rPr>
        <w:t xml:space="preserve">развитие творческих способностей. Положительные результаты дает и педагогическое консультирование родителей. </w:t>
      </w:r>
      <w:r>
        <w:rPr>
          <w:rFonts w:ascii="Times New Roman" w:hAnsi="Times New Roman"/>
          <w:sz w:val="24"/>
          <w:szCs w:val="24"/>
        </w:rPr>
        <w:t>Но к</w:t>
      </w:r>
      <w:r w:rsidRPr="00760D9F">
        <w:rPr>
          <w:rFonts w:ascii="Times New Roman" w:hAnsi="Times New Roman"/>
          <w:sz w:val="24"/>
          <w:szCs w:val="24"/>
        </w:rPr>
        <w:t xml:space="preserve"> сожалению, в практике встречаются случаи повторного помещения несовершеннолетних, поэтому приоритетным направлением работы считаем обращение к внутренним резервам семьи, создание условий для формирования ответственного </w:t>
      </w:r>
      <w:proofErr w:type="spellStart"/>
      <w:r w:rsidRPr="00760D9F">
        <w:rPr>
          <w:rFonts w:ascii="Times New Roman" w:hAnsi="Times New Roman"/>
          <w:sz w:val="24"/>
          <w:szCs w:val="24"/>
        </w:rPr>
        <w:t>родительства</w:t>
      </w:r>
      <w:proofErr w:type="spellEnd"/>
      <w:r w:rsidRPr="00760D9F">
        <w:rPr>
          <w:rFonts w:ascii="Times New Roman" w:hAnsi="Times New Roman"/>
          <w:sz w:val="24"/>
          <w:szCs w:val="24"/>
        </w:rPr>
        <w:t xml:space="preserve">, оптимизация </w:t>
      </w:r>
      <w:proofErr w:type="spellStart"/>
      <w:r w:rsidRPr="00760D9F">
        <w:rPr>
          <w:rFonts w:ascii="Times New Roman" w:hAnsi="Times New Roman"/>
          <w:sz w:val="24"/>
          <w:szCs w:val="24"/>
        </w:rPr>
        <w:t>детско</w:t>
      </w:r>
      <w:proofErr w:type="spellEnd"/>
      <w:r w:rsidRPr="00760D9F">
        <w:rPr>
          <w:rFonts w:ascii="Times New Roman" w:hAnsi="Times New Roman"/>
          <w:sz w:val="24"/>
          <w:szCs w:val="24"/>
        </w:rPr>
        <w:t xml:space="preserve"> - родительских отношений.</w:t>
      </w:r>
    </w:p>
    <w:p w:rsidR="002E2214" w:rsidRPr="00C405CF" w:rsidRDefault="002E2214" w:rsidP="002E2214">
      <w:pPr>
        <w:tabs>
          <w:tab w:val="left" w:pos="0"/>
          <w:tab w:val="left" w:pos="567"/>
          <w:tab w:val="left" w:pos="709"/>
          <w:tab w:val="left" w:pos="851"/>
        </w:tabs>
        <w:spacing w:after="0" w:line="24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t xml:space="preserve">После проведенной комплексной реабилитационной работы анализ дальнейшего жизнеустройства показывает, что из </w:t>
      </w:r>
      <w:r w:rsidR="00AB1680">
        <w:rPr>
          <w:rFonts w:ascii="Times New Roman" w:hAnsi="Times New Roman"/>
          <w:sz w:val="24"/>
          <w:szCs w:val="24"/>
        </w:rPr>
        <w:t>4</w:t>
      </w:r>
      <w:r w:rsidR="003E69EF">
        <w:rPr>
          <w:rFonts w:ascii="Times New Roman" w:hAnsi="Times New Roman"/>
          <w:sz w:val="24"/>
          <w:szCs w:val="24"/>
        </w:rPr>
        <w:t>8</w:t>
      </w:r>
      <w:r w:rsidR="00AB1680">
        <w:rPr>
          <w:rFonts w:ascii="Times New Roman" w:hAnsi="Times New Roman"/>
          <w:sz w:val="24"/>
          <w:szCs w:val="24"/>
        </w:rPr>
        <w:t xml:space="preserve"> (52)</w:t>
      </w:r>
      <w:r>
        <w:rPr>
          <w:rFonts w:ascii="Times New Roman" w:hAnsi="Times New Roman"/>
          <w:sz w:val="24"/>
          <w:szCs w:val="24"/>
        </w:rPr>
        <w:t xml:space="preserve"> </w:t>
      </w:r>
      <w:r w:rsidR="00927D4C">
        <w:rPr>
          <w:rFonts w:ascii="Times New Roman" w:hAnsi="Times New Roman"/>
          <w:sz w:val="24"/>
          <w:szCs w:val="24"/>
        </w:rPr>
        <w:t>несовершеннолетних</w:t>
      </w:r>
      <w:r>
        <w:rPr>
          <w:rFonts w:ascii="Times New Roman" w:hAnsi="Times New Roman"/>
          <w:sz w:val="24"/>
          <w:szCs w:val="24"/>
        </w:rPr>
        <w:t xml:space="preserve"> возвращены в родные семьи </w:t>
      </w:r>
      <w:r w:rsidR="00AB1680">
        <w:rPr>
          <w:rFonts w:ascii="Times New Roman" w:hAnsi="Times New Roman"/>
          <w:sz w:val="24"/>
          <w:szCs w:val="24"/>
        </w:rPr>
        <w:t>26 (</w:t>
      </w:r>
      <w:r>
        <w:rPr>
          <w:rFonts w:ascii="Times New Roman" w:hAnsi="Times New Roman"/>
          <w:sz w:val="24"/>
          <w:szCs w:val="24"/>
        </w:rPr>
        <w:t>21</w:t>
      </w:r>
      <w:r w:rsidR="00AB1680">
        <w:rPr>
          <w:rFonts w:ascii="Times New Roman" w:hAnsi="Times New Roman"/>
          <w:sz w:val="24"/>
          <w:szCs w:val="24"/>
        </w:rPr>
        <w:t>)</w:t>
      </w:r>
      <w:r w:rsidR="00A06E77">
        <w:rPr>
          <w:rFonts w:ascii="Times New Roman" w:hAnsi="Times New Roman"/>
          <w:sz w:val="24"/>
          <w:szCs w:val="24"/>
        </w:rPr>
        <w:t xml:space="preserve"> несовершеннолетни</w:t>
      </w:r>
      <w:r w:rsidR="00AB1680">
        <w:rPr>
          <w:rFonts w:ascii="Times New Roman" w:hAnsi="Times New Roman"/>
          <w:sz w:val="24"/>
          <w:szCs w:val="24"/>
        </w:rPr>
        <w:t>х</w:t>
      </w:r>
      <w:r>
        <w:rPr>
          <w:rFonts w:ascii="Times New Roman" w:hAnsi="Times New Roman"/>
          <w:sz w:val="24"/>
          <w:szCs w:val="24"/>
        </w:rPr>
        <w:t xml:space="preserve">, </w:t>
      </w:r>
      <w:r w:rsidR="00A06E77">
        <w:rPr>
          <w:rFonts w:ascii="Times New Roman" w:hAnsi="Times New Roman"/>
          <w:sz w:val="24"/>
          <w:szCs w:val="24"/>
        </w:rPr>
        <w:t xml:space="preserve">оформлена опека – </w:t>
      </w:r>
      <w:r w:rsidR="00AB1680">
        <w:rPr>
          <w:rFonts w:ascii="Times New Roman" w:hAnsi="Times New Roman"/>
          <w:sz w:val="24"/>
          <w:szCs w:val="24"/>
        </w:rPr>
        <w:t>15 (</w:t>
      </w:r>
      <w:r w:rsidR="00A06E77">
        <w:rPr>
          <w:rFonts w:ascii="Times New Roman" w:hAnsi="Times New Roman"/>
          <w:sz w:val="24"/>
          <w:szCs w:val="24"/>
        </w:rPr>
        <w:t>8</w:t>
      </w:r>
      <w:r w:rsidR="00AB1680">
        <w:rPr>
          <w:rFonts w:ascii="Times New Roman" w:hAnsi="Times New Roman"/>
          <w:sz w:val="24"/>
          <w:szCs w:val="24"/>
        </w:rPr>
        <w:t>)</w:t>
      </w:r>
      <w:r>
        <w:rPr>
          <w:rFonts w:ascii="Times New Roman" w:hAnsi="Times New Roman"/>
          <w:sz w:val="24"/>
          <w:szCs w:val="24"/>
        </w:rPr>
        <w:t xml:space="preserve">, </w:t>
      </w:r>
      <w:r w:rsidR="00AB1680" w:rsidRPr="00AB1680">
        <w:rPr>
          <w:rFonts w:ascii="Times New Roman" w:hAnsi="Times New Roman" w:cs="Times New Roman"/>
          <w:sz w:val="24"/>
          <w:szCs w:val="24"/>
        </w:rPr>
        <w:t>направлен</w:t>
      </w:r>
      <w:r w:rsidR="00AB1680">
        <w:rPr>
          <w:rFonts w:ascii="Times New Roman" w:hAnsi="Times New Roman" w:cs="Times New Roman"/>
          <w:sz w:val="24"/>
          <w:szCs w:val="24"/>
        </w:rPr>
        <w:t>ы</w:t>
      </w:r>
      <w:r w:rsidR="00AB1680" w:rsidRPr="00AB1680">
        <w:rPr>
          <w:rFonts w:ascii="Times New Roman" w:hAnsi="Times New Roman" w:cs="Times New Roman"/>
          <w:sz w:val="24"/>
          <w:szCs w:val="24"/>
        </w:rPr>
        <w:t xml:space="preserve"> в учреждени</w:t>
      </w:r>
      <w:r w:rsidR="00AB1680">
        <w:rPr>
          <w:rFonts w:ascii="Times New Roman" w:hAnsi="Times New Roman" w:cs="Times New Roman"/>
          <w:sz w:val="24"/>
          <w:szCs w:val="24"/>
        </w:rPr>
        <w:t>е</w:t>
      </w:r>
      <w:r w:rsidR="00AB1680" w:rsidRPr="00AB1680">
        <w:rPr>
          <w:rFonts w:ascii="Times New Roman" w:hAnsi="Times New Roman" w:cs="Times New Roman"/>
          <w:sz w:val="24"/>
          <w:szCs w:val="24"/>
        </w:rPr>
        <w:t xml:space="preserve"> для детей-сирот и детей, оставшихся без попечения родителей</w:t>
      </w:r>
      <w:r w:rsidR="00AB1680">
        <w:rPr>
          <w:rFonts w:ascii="Times New Roman" w:hAnsi="Times New Roman" w:cs="Times New Roman"/>
          <w:sz w:val="24"/>
          <w:szCs w:val="24"/>
        </w:rPr>
        <w:t xml:space="preserve"> – 3 (8), </w:t>
      </w:r>
      <w:r w:rsidR="00C8600F">
        <w:rPr>
          <w:rFonts w:ascii="Times New Roman" w:hAnsi="Times New Roman"/>
          <w:sz w:val="24"/>
          <w:szCs w:val="24"/>
        </w:rPr>
        <w:t xml:space="preserve">другие формы жизнеустройства – </w:t>
      </w:r>
      <w:r w:rsidR="008C046A">
        <w:rPr>
          <w:rFonts w:ascii="Times New Roman" w:hAnsi="Times New Roman"/>
          <w:sz w:val="24"/>
          <w:szCs w:val="24"/>
        </w:rPr>
        <w:t>0 (</w:t>
      </w:r>
      <w:r w:rsidR="00C8600F">
        <w:rPr>
          <w:rFonts w:ascii="Times New Roman" w:hAnsi="Times New Roman"/>
          <w:sz w:val="24"/>
          <w:szCs w:val="24"/>
        </w:rPr>
        <w:t>8</w:t>
      </w:r>
      <w:r w:rsidR="008C046A">
        <w:rPr>
          <w:rFonts w:ascii="Times New Roman" w:hAnsi="Times New Roman"/>
          <w:sz w:val="24"/>
          <w:szCs w:val="24"/>
        </w:rPr>
        <w:t>)</w:t>
      </w:r>
      <w:r w:rsidR="00C8600F">
        <w:rPr>
          <w:rFonts w:ascii="Times New Roman" w:hAnsi="Times New Roman"/>
          <w:sz w:val="24"/>
          <w:szCs w:val="24"/>
        </w:rPr>
        <w:t>.</w:t>
      </w:r>
      <w:r>
        <w:rPr>
          <w:rFonts w:ascii="Times New Roman" w:hAnsi="Times New Roman"/>
          <w:sz w:val="24"/>
          <w:szCs w:val="24"/>
        </w:rPr>
        <w:t xml:space="preserve"> </w:t>
      </w:r>
      <w:r w:rsidRPr="00C405CF">
        <w:rPr>
          <w:rFonts w:ascii="Times New Roman" w:hAnsi="Times New Roman" w:cs="Times New Roman"/>
          <w:sz w:val="24"/>
          <w:szCs w:val="24"/>
        </w:rPr>
        <w:t>Таким образом, сохраняется неотъемлемое право ребенка жить и воспитывать</w:t>
      </w:r>
      <w:r>
        <w:rPr>
          <w:rFonts w:ascii="Times New Roman" w:hAnsi="Times New Roman" w:cs="Times New Roman"/>
          <w:sz w:val="24"/>
          <w:szCs w:val="24"/>
        </w:rPr>
        <w:t xml:space="preserve">ся </w:t>
      </w:r>
      <w:r w:rsidRPr="00C405CF">
        <w:rPr>
          <w:rFonts w:ascii="Times New Roman" w:hAnsi="Times New Roman" w:cs="Times New Roman"/>
          <w:sz w:val="24"/>
          <w:szCs w:val="24"/>
        </w:rPr>
        <w:t>в семье.</w:t>
      </w:r>
    </w:p>
    <w:p w:rsidR="009F4A5E" w:rsidRPr="008E3B43" w:rsidRDefault="009F4A5E" w:rsidP="009F4A5E">
      <w:pPr>
        <w:pStyle w:val="a4"/>
        <w:tabs>
          <w:tab w:val="left" w:pos="0"/>
          <w:tab w:val="left" w:pos="180"/>
          <w:tab w:val="left" w:pos="567"/>
        </w:tabs>
        <w:spacing w:after="0" w:line="240" w:lineRule="auto"/>
        <w:jc w:val="both"/>
        <w:rPr>
          <w:rFonts w:ascii="Times New Roman" w:hAnsi="Times New Roman"/>
          <w:sz w:val="24"/>
          <w:szCs w:val="24"/>
          <w:u w:val="single"/>
        </w:rPr>
      </w:pPr>
      <w:r w:rsidRPr="008E3B43">
        <w:rPr>
          <w:rFonts w:ascii="Times New Roman" w:hAnsi="Times New Roman"/>
          <w:sz w:val="24"/>
          <w:szCs w:val="24"/>
          <w:u w:val="single"/>
        </w:rPr>
        <w:t>Отделение социальной помощи детям-инвалидам и детям с ОВЗ.</w:t>
      </w:r>
    </w:p>
    <w:p w:rsidR="00876B68" w:rsidRPr="00876B68" w:rsidRDefault="00876B68" w:rsidP="00876B68">
      <w:pPr>
        <w:spacing w:after="0" w:line="240" w:lineRule="auto"/>
        <w:ind w:firstLine="567"/>
        <w:jc w:val="both"/>
        <w:textAlignment w:val="baseline"/>
        <w:rPr>
          <w:rFonts w:ascii="Times New Roman" w:hAnsi="Times New Roman" w:cs="Times New Roman"/>
          <w:sz w:val="24"/>
          <w:szCs w:val="24"/>
        </w:rPr>
      </w:pPr>
      <w:r w:rsidRPr="00876B68">
        <w:rPr>
          <w:rFonts w:ascii="Times New Roman" w:hAnsi="Times New Roman" w:cs="Times New Roman"/>
          <w:sz w:val="24"/>
          <w:szCs w:val="24"/>
        </w:rPr>
        <w:t xml:space="preserve">При проведении занятий специалисты учитывают индивидуальные особенности несовершеннолетних, осуществляют дифференцированный подход. На занятиях создан благоприятный микроклимат и положительный настрой, способствующий желанию детей взаимодействовать. В процессе реабилитации важное место занимала консультативная помощь родителям после проведенных коррекционно-развивающих мероприятий. Уровень удовлетворенности оказанными услугами составил 100%. </w:t>
      </w:r>
    </w:p>
    <w:p w:rsidR="00876B68" w:rsidRPr="00876B68" w:rsidRDefault="00876B68" w:rsidP="00876B68">
      <w:pPr>
        <w:spacing w:after="0" w:line="240" w:lineRule="auto"/>
        <w:ind w:firstLine="567"/>
        <w:jc w:val="both"/>
        <w:textAlignment w:val="baseline"/>
        <w:rPr>
          <w:rFonts w:ascii="Times New Roman" w:hAnsi="Times New Roman" w:cs="Times New Roman"/>
          <w:color w:val="FF0000"/>
          <w:sz w:val="24"/>
          <w:szCs w:val="24"/>
        </w:rPr>
      </w:pPr>
      <w:r w:rsidRPr="00876B68">
        <w:rPr>
          <w:rFonts w:ascii="Times New Roman" w:hAnsi="Times New Roman" w:cs="Times New Roman"/>
          <w:sz w:val="24"/>
          <w:szCs w:val="24"/>
        </w:rPr>
        <w:t>Анализируя проведенную коррекционную работу специалистов, у несовершеннолетних отмечается уменьшение проявления агрессии, тревожности, импульсивности, повышение творческой, коммуникативной активности, социально-бытовой адаптации, социализации. Дети принимали активное участие в республиканских, улусных дистанционных  конкурсах.</w:t>
      </w:r>
      <w:r w:rsidRPr="00876B68">
        <w:rPr>
          <w:rFonts w:ascii="Times New Roman" w:hAnsi="Times New Roman" w:cs="Times New Roman"/>
          <w:color w:val="FF0000"/>
          <w:sz w:val="24"/>
          <w:szCs w:val="24"/>
        </w:rPr>
        <w:t xml:space="preserve">  </w:t>
      </w:r>
    </w:p>
    <w:p w:rsidR="00876B68" w:rsidRPr="00876B68" w:rsidRDefault="00876B68" w:rsidP="00876B68">
      <w:pPr>
        <w:shd w:val="clear" w:color="auto" w:fill="FFFFFF"/>
        <w:spacing w:after="0" w:line="240" w:lineRule="auto"/>
        <w:ind w:firstLine="709"/>
        <w:jc w:val="both"/>
        <w:rPr>
          <w:rFonts w:ascii="Times New Roman" w:hAnsi="Times New Roman" w:cs="Times New Roman"/>
          <w:color w:val="FF0000"/>
          <w:sz w:val="24"/>
          <w:szCs w:val="24"/>
        </w:rPr>
      </w:pPr>
      <w:r w:rsidRPr="00876B68">
        <w:rPr>
          <w:rFonts w:ascii="Times New Roman" w:hAnsi="Times New Roman" w:cs="Times New Roman"/>
          <w:sz w:val="24"/>
          <w:szCs w:val="24"/>
        </w:rPr>
        <w:t xml:space="preserve">Все специалисты приняли участие в </w:t>
      </w:r>
      <w:proofErr w:type="gramStart"/>
      <w:r w:rsidRPr="00876B68">
        <w:rPr>
          <w:rFonts w:ascii="Times New Roman" w:hAnsi="Times New Roman" w:cs="Times New Roman"/>
          <w:sz w:val="24"/>
          <w:szCs w:val="24"/>
        </w:rPr>
        <w:t>различных</w:t>
      </w:r>
      <w:proofErr w:type="gramEnd"/>
      <w:r w:rsidRPr="00876B68">
        <w:rPr>
          <w:rFonts w:ascii="Times New Roman" w:hAnsi="Times New Roman" w:cs="Times New Roman"/>
          <w:sz w:val="24"/>
          <w:szCs w:val="24"/>
        </w:rPr>
        <w:t xml:space="preserve"> интерактивных </w:t>
      </w:r>
      <w:proofErr w:type="spellStart"/>
      <w:r w:rsidRPr="00876B68">
        <w:rPr>
          <w:rFonts w:ascii="Times New Roman" w:hAnsi="Times New Roman" w:cs="Times New Roman"/>
          <w:sz w:val="24"/>
          <w:szCs w:val="24"/>
        </w:rPr>
        <w:t>вебинарах</w:t>
      </w:r>
      <w:proofErr w:type="spellEnd"/>
      <w:r w:rsidRPr="00876B68">
        <w:rPr>
          <w:rFonts w:ascii="Times New Roman" w:hAnsi="Times New Roman" w:cs="Times New Roman"/>
          <w:sz w:val="24"/>
          <w:szCs w:val="24"/>
        </w:rPr>
        <w:t>, 3 специалиста прошли курсы повышения квалификации. Воспитатель Дмитриева Т.К. стала л</w:t>
      </w:r>
      <w:r w:rsidRPr="00876B68">
        <w:rPr>
          <w:rFonts w:ascii="Times New Roman" w:eastAsia="Times New Roman" w:hAnsi="Times New Roman" w:cs="Times New Roman"/>
          <w:sz w:val="24"/>
          <w:szCs w:val="24"/>
          <w:lang w:eastAsia="ru-RU"/>
        </w:rPr>
        <w:t>ауреатом в номинации «Лучшая практика поддержки семей, воспитывающих детей с ограниченными возможностями здоровья» в у</w:t>
      </w:r>
      <w:r w:rsidRPr="00876B68">
        <w:rPr>
          <w:rFonts w:ascii="Times New Roman" w:hAnsi="Times New Roman" w:cs="Times New Roman"/>
          <w:sz w:val="24"/>
          <w:szCs w:val="24"/>
        </w:rPr>
        <w:t xml:space="preserve">лусном конкурсе профессионального мастерства «Надежда». </w:t>
      </w:r>
    </w:p>
    <w:p w:rsidR="00876B68" w:rsidRPr="00876B68" w:rsidRDefault="00876B68" w:rsidP="00876B68">
      <w:pPr>
        <w:spacing w:after="0" w:line="240" w:lineRule="auto"/>
        <w:ind w:firstLine="708"/>
        <w:jc w:val="both"/>
        <w:rPr>
          <w:rFonts w:ascii="Times New Roman" w:eastAsia="Calibri" w:hAnsi="Times New Roman" w:cs="Times New Roman"/>
          <w:sz w:val="24"/>
          <w:szCs w:val="24"/>
        </w:rPr>
      </w:pPr>
      <w:r w:rsidRPr="00876B68">
        <w:rPr>
          <w:rFonts w:ascii="Times New Roman" w:eastAsia="Calibri" w:hAnsi="Times New Roman" w:cs="Times New Roman"/>
          <w:sz w:val="24"/>
          <w:szCs w:val="24"/>
        </w:rPr>
        <w:t xml:space="preserve">Для обеспечения пожарной безопасности </w:t>
      </w:r>
      <w:proofErr w:type="spellStart"/>
      <w:r w:rsidRPr="00876B68">
        <w:rPr>
          <w:rFonts w:ascii="Times New Roman" w:eastAsia="Calibri" w:hAnsi="Times New Roman" w:cs="Times New Roman"/>
          <w:sz w:val="24"/>
          <w:szCs w:val="24"/>
        </w:rPr>
        <w:t>планово</w:t>
      </w:r>
      <w:proofErr w:type="spellEnd"/>
      <w:r w:rsidRPr="00876B68">
        <w:rPr>
          <w:rFonts w:ascii="Times New Roman" w:eastAsia="Calibri" w:hAnsi="Times New Roman" w:cs="Times New Roman"/>
          <w:sz w:val="24"/>
          <w:szCs w:val="24"/>
        </w:rPr>
        <w:t xml:space="preserve"> проводятся инструктажи и учения, в этом году проведены 2 инструктажа и 1 тренировочное учение по эвакуации.  Приобретены </w:t>
      </w:r>
      <w:proofErr w:type="spellStart"/>
      <w:r w:rsidRPr="00876B68">
        <w:rPr>
          <w:rFonts w:ascii="Times New Roman" w:eastAsia="Calibri" w:hAnsi="Times New Roman" w:cs="Times New Roman"/>
          <w:sz w:val="24"/>
          <w:szCs w:val="24"/>
        </w:rPr>
        <w:t>газодымозащитный</w:t>
      </w:r>
      <w:proofErr w:type="spellEnd"/>
      <w:r w:rsidRPr="00876B68">
        <w:rPr>
          <w:rFonts w:ascii="Times New Roman" w:eastAsia="Calibri" w:hAnsi="Times New Roman" w:cs="Times New Roman"/>
          <w:sz w:val="24"/>
          <w:szCs w:val="24"/>
        </w:rPr>
        <w:t xml:space="preserve"> комплект «Гарант-2м№ - 7 шт. Осуществлен демонтаж и монтаж электроосвещения здания отделения. </w:t>
      </w:r>
    </w:p>
    <w:p w:rsidR="00CE36A1" w:rsidRPr="00272DA6" w:rsidRDefault="0096474A" w:rsidP="00272DA6">
      <w:pPr>
        <w:shd w:val="clear" w:color="auto" w:fill="FFFFFF"/>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shd w:val="clear" w:color="auto" w:fill="FFFFFF"/>
        </w:rPr>
        <w:tab/>
      </w:r>
      <w:r w:rsidR="00CE36A1" w:rsidRPr="00272DA6">
        <w:rPr>
          <w:rFonts w:ascii="Times New Roman" w:hAnsi="Times New Roman" w:cs="Times New Roman"/>
          <w:b/>
          <w:bCs/>
          <w:sz w:val="24"/>
          <w:szCs w:val="24"/>
        </w:rPr>
        <w:t xml:space="preserve">Раздел 2. Реализация Федерального закона от 24.06.1999 г. №120-ФЗ «Об основах системы профилактики и безнадзорности правонарушений несовершеннолетних». </w:t>
      </w:r>
    </w:p>
    <w:p w:rsidR="00DC3C4A" w:rsidRDefault="00DC3C4A" w:rsidP="00DC3C4A">
      <w:pPr>
        <w:spacing w:after="0" w:line="240" w:lineRule="auto"/>
        <w:ind w:firstLine="360"/>
        <w:contextualSpacing/>
        <w:jc w:val="both"/>
        <w:rPr>
          <w:rFonts w:ascii="Times New Roman" w:hAnsi="Times New Roman" w:cs="Times New Roman"/>
          <w:b/>
          <w:sz w:val="24"/>
          <w:szCs w:val="24"/>
        </w:rPr>
      </w:pPr>
      <w:r w:rsidRPr="00DC3C4A">
        <w:rPr>
          <w:rFonts w:ascii="Times New Roman" w:hAnsi="Times New Roman" w:cs="Times New Roman"/>
          <w:b/>
          <w:sz w:val="24"/>
          <w:szCs w:val="24"/>
        </w:rPr>
        <w:t>2.1. Анализ статистической информации о количестве семей, находящихся в трудной жизненной ситуации, социально опасном положении, состоящих на учете учреждения</w:t>
      </w:r>
    </w:p>
    <w:p w:rsidR="00041B30" w:rsidRDefault="00041B30" w:rsidP="00041B3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Всего семей, состоявших на профилактическом учете учреждения:</w:t>
      </w:r>
    </w:p>
    <w:tbl>
      <w:tblPr>
        <w:tblStyle w:val="a3"/>
        <w:tblW w:w="9145" w:type="dxa"/>
        <w:jc w:val="center"/>
        <w:tblLook w:val="04A0" w:firstRow="1" w:lastRow="0" w:firstColumn="1" w:lastColumn="0" w:noHBand="0" w:noVBand="1"/>
      </w:tblPr>
      <w:tblGrid>
        <w:gridCol w:w="925"/>
        <w:gridCol w:w="4599"/>
        <w:gridCol w:w="1199"/>
        <w:gridCol w:w="1211"/>
        <w:gridCol w:w="1211"/>
      </w:tblGrid>
      <w:tr w:rsidR="00041B30" w:rsidRPr="00A14342" w:rsidTr="00634E56">
        <w:trPr>
          <w:trHeight w:val="470"/>
          <w:jc w:val="center"/>
        </w:trPr>
        <w:tc>
          <w:tcPr>
            <w:tcW w:w="925" w:type="dxa"/>
          </w:tcPr>
          <w:p w:rsidR="00041B30" w:rsidRPr="00F24E50" w:rsidRDefault="00041B30" w:rsidP="00634E56">
            <w:pPr>
              <w:jc w:val="center"/>
              <w:rPr>
                <w:rFonts w:ascii="Times New Roman" w:hAnsi="Times New Roman" w:cs="Times New Roman"/>
                <w:b/>
              </w:rPr>
            </w:pPr>
          </w:p>
        </w:tc>
        <w:tc>
          <w:tcPr>
            <w:tcW w:w="4599" w:type="dxa"/>
            <w:vAlign w:val="center"/>
          </w:tcPr>
          <w:p w:rsidR="00041B30" w:rsidRPr="00F24E50" w:rsidRDefault="00041B30" w:rsidP="00634E56">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199" w:type="dxa"/>
          </w:tcPr>
          <w:p w:rsidR="00041B30" w:rsidRPr="00F24E50" w:rsidRDefault="00041B30" w:rsidP="00634E56">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211"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2023 г.</w:t>
            </w:r>
          </w:p>
        </w:tc>
        <w:tc>
          <w:tcPr>
            <w:tcW w:w="1211"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w:t>
            </w:r>
          </w:p>
        </w:tc>
      </w:tr>
      <w:tr w:rsidR="00041B30" w:rsidRPr="00A14342" w:rsidTr="00634E56">
        <w:trPr>
          <w:jc w:val="center"/>
        </w:trPr>
        <w:tc>
          <w:tcPr>
            <w:tcW w:w="925" w:type="dxa"/>
            <w:vMerge w:val="restart"/>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bCs/>
                <w:lang w:eastAsia="ru-RU"/>
              </w:rPr>
            </w:pPr>
            <w:r w:rsidRPr="00A14342">
              <w:rPr>
                <w:rFonts w:ascii="Times New Roman" w:eastAsia="Times New Roman" w:hAnsi="Times New Roman" w:cs="Times New Roman"/>
                <w:bCs/>
                <w:lang w:eastAsia="ru-RU"/>
              </w:rPr>
              <w:t>Количество семей</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56</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76</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35,7%</w:t>
            </w:r>
          </w:p>
        </w:tc>
      </w:tr>
      <w:tr w:rsidR="00041B30" w:rsidRPr="00A14342" w:rsidTr="00634E56">
        <w:trPr>
          <w:jc w:val="center"/>
        </w:trPr>
        <w:tc>
          <w:tcPr>
            <w:tcW w:w="925" w:type="dxa"/>
            <w:vMerge/>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в них детей</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141</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198</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40%</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многодетные</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30</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39</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30%</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с детьми инвалидами</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6</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12</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100%</w:t>
            </w:r>
          </w:p>
        </w:tc>
      </w:tr>
      <w:tr w:rsidR="00041B30" w:rsidRPr="00A14342" w:rsidTr="00634E56">
        <w:trPr>
          <w:trHeight w:val="470"/>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12</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140%</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малообеспеченные</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55</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40</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-27,7%</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w:t>
            </w:r>
            <w:proofErr w:type="gramStart"/>
            <w:r w:rsidRPr="00A14342">
              <w:rPr>
                <w:rFonts w:ascii="Times New Roman" w:eastAsia="Times New Roman" w:hAnsi="Times New Roman" w:cs="Times New Roman"/>
                <w:iCs/>
                <w:lang w:eastAsia="ru-RU"/>
              </w:rPr>
              <w:t>неполные</w:t>
            </w:r>
            <w:proofErr w:type="gramEnd"/>
            <w:r w:rsidRPr="00A14342">
              <w:rPr>
                <w:rFonts w:ascii="Times New Roman" w:eastAsia="Times New Roman" w:hAnsi="Times New Roman" w:cs="Times New Roman"/>
                <w:iCs/>
                <w:lang w:eastAsia="ru-RU"/>
              </w:rPr>
              <w:t xml:space="preserve"> с одним родителем</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34</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55</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32%</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одной матерью</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29</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38</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31%</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rPr>
            </w:pPr>
          </w:p>
        </w:tc>
        <w:tc>
          <w:tcPr>
            <w:tcW w:w="45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одним отцом</w:t>
            </w:r>
          </w:p>
        </w:tc>
        <w:tc>
          <w:tcPr>
            <w:tcW w:w="1199"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5</w:t>
            </w:r>
          </w:p>
        </w:tc>
        <w:tc>
          <w:tcPr>
            <w:tcW w:w="1211"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0</w:t>
            </w:r>
          </w:p>
        </w:tc>
      </w:tr>
      <w:tr w:rsidR="00041B30" w:rsidRPr="00A14342" w:rsidTr="00634E56">
        <w:trPr>
          <w:jc w:val="center"/>
        </w:trPr>
        <w:tc>
          <w:tcPr>
            <w:tcW w:w="925" w:type="dxa"/>
          </w:tcPr>
          <w:p w:rsidR="00041B30" w:rsidRPr="00A14342" w:rsidRDefault="00041B30" w:rsidP="00041B30">
            <w:pPr>
              <w:pStyle w:val="a4"/>
              <w:numPr>
                <w:ilvl w:val="0"/>
                <w:numId w:val="16"/>
              </w:numPr>
              <w:rPr>
                <w:rFonts w:ascii="Times New Roman" w:hAnsi="Times New Roman" w:cs="Times New Roman"/>
                <w:sz w:val="20"/>
                <w:szCs w:val="20"/>
              </w:rPr>
            </w:pPr>
          </w:p>
        </w:tc>
        <w:tc>
          <w:tcPr>
            <w:tcW w:w="4599" w:type="dxa"/>
            <w:vAlign w:val="center"/>
          </w:tcPr>
          <w:p w:rsidR="00041B30" w:rsidRPr="00A64177" w:rsidRDefault="00041B30" w:rsidP="00634E56">
            <w:pPr>
              <w:rPr>
                <w:rFonts w:ascii="Times New Roman" w:eastAsia="Times New Roman" w:hAnsi="Times New Roman" w:cs="Times New Roman"/>
                <w:iCs/>
                <w:lang w:eastAsia="ru-RU"/>
              </w:rPr>
            </w:pPr>
            <w:r w:rsidRPr="00A64177">
              <w:rPr>
                <w:rFonts w:ascii="Times New Roman" w:eastAsia="Times New Roman" w:hAnsi="Times New Roman" w:cs="Times New Roman"/>
                <w:iCs/>
                <w:lang w:eastAsia="ru-RU"/>
              </w:rPr>
              <w:t xml:space="preserve">                - родитель с сожителем</w:t>
            </w:r>
          </w:p>
        </w:tc>
        <w:tc>
          <w:tcPr>
            <w:tcW w:w="1199" w:type="dxa"/>
          </w:tcPr>
          <w:p w:rsidR="00041B30" w:rsidRPr="00A14342" w:rsidRDefault="00041B30" w:rsidP="00634E56">
            <w:pPr>
              <w:jc w:val="center"/>
              <w:rPr>
                <w:rFonts w:ascii="Times New Roman" w:hAnsi="Times New Roman" w:cs="Times New Roman"/>
                <w:sz w:val="20"/>
                <w:szCs w:val="20"/>
              </w:rPr>
            </w:pPr>
            <w:r>
              <w:rPr>
                <w:rFonts w:ascii="Times New Roman" w:hAnsi="Times New Roman" w:cs="Times New Roman"/>
                <w:sz w:val="20"/>
                <w:szCs w:val="20"/>
              </w:rPr>
              <w:t>5</w:t>
            </w:r>
          </w:p>
        </w:tc>
        <w:tc>
          <w:tcPr>
            <w:tcW w:w="1211" w:type="dxa"/>
          </w:tcPr>
          <w:p w:rsidR="00041B30" w:rsidRPr="00A14342" w:rsidRDefault="00041B30" w:rsidP="00634E56">
            <w:pPr>
              <w:jc w:val="center"/>
              <w:rPr>
                <w:rFonts w:ascii="Times New Roman" w:hAnsi="Times New Roman" w:cs="Times New Roman"/>
                <w:sz w:val="20"/>
                <w:szCs w:val="20"/>
              </w:rPr>
            </w:pPr>
            <w:r>
              <w:rPr>
                <w:rFonts w:ascii="Times New Roman" w:hAnsi="Times New Roman" w:cs="Times New Roman"/>
                <w:sz w:val="20"/>
                <w:szCs w:val="20"/>
              </w:rPr>
              <w:t>12</w:t>
            </w:r>
          </w:p>
        </w:tc>
        <w:tc>
          <w:tcPr>
            <w:tcW w:w="1211" w:type="dxa"/>
          </w:tcPr>
          <w:p w:rsidR="00041B30" w:rsidRPr="00A14342" w:rsidRDefault="00041B30" w:rsidP="00634E56">
            <w:pPr>
              <w:jc w:val="center"/>
              <w:rPr>
                <w:rFonts w:ascii="Times New Roman" w:hAnsi="Times New Roman" w:cs="Times New Roman"/>
                <w:sz w:val="20"/>
                <w:szCs w:val="20"/>
              </w:rPr>
            </w:pPr>
            <w:r>
              <w:rPr>
                <w:rFonts w:ascii="Times New Roman" w:hAnsi="Times New Roman" w:cs="Times New Roman"/>
                <w:sz w:val="20"/>
                <w:szCs w:val="20"/>
              </w:rPr>
              <w:t>140%</w:t>
            </w:r>
          </w:p>
        </w:tc>
      </w:tr>
    </w:tbl>
    <w:p w:rsidR="00041B30" w:rsidRDefault="00041B30" w:rsidP="00041B30">
      <w:pPr>
        <w:spacing w:after="0" w:line="240" w:lineRule="auto"/>
        <w:contextualSpacing/>
        <w:jc w:val="both"/>
        <w:rPr>
          <w:rFonts w:ascii="Times New Roman" w:hAnsi="Times New Roman" w:cs="Times New Roman"/>
          <w:sz w:val="24"/>
          <w:szCs w:val="24"/>
        </w:rPr>
      </w:pPr>
    </w:p>
    <w:p w:rsidR="00041B30" w:rsidRDefault="00041B30" w:rsidP="00041B3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Из них, количество семей, находящихся в СОП:</w:t>
      </w:r>
    </w:p>
    <w:tbl>
      <w:tblPr>
        <w:tblStyle w:val="a3"/>
        <w:tblW w:w="9116" w:type="dxa"/>
        <w:jc w:val="center"/>
        <w:tblLook w:val="04A0" w:firstRow="1" w:lastRow="0" w:firstColumn="1" w:lastColumn="0" w:noHBand="0" w:noVBand="1"/>
      </w:tblPr>
      <w:tblGrid>
        <w:gridCol w:w="874"/>
        <w:gridCol w:w="4699"/>
        <w:gridCol w:w="1275"/>
        <w:gridCol w:w="1134"/>
        <w:gridCol w:w="1134"/>
      </w:tblGrid>
      <w:tr w:rsidR="00041B30" w:rsidRPr="00A14342" w:rsidTr="00634E56">
        <w:trPr>
          <w:trHeight w:val="385"/>
          <w:jc w:val="center"/>
        </w:trPr>
        <w:tc>
          <w:tcPr>
            <w:tcW w:w="874" w:type="dxa"/>
          </w:tcPr>
          <w:p w:rsidR="00041B30" w:rsidRPr="00F24E50" w:rsidRDefault="00041B30" w:rsidP="00634E56">
            <w:pPr>
              <w:jc w:val="center"/>
              <w:rPr>
                <w:rFonts w:ascii="Times New Roman" w:hAnsi="Times New Roman" w:cs="Times New Roman"/>
                <w:b/>
              </w:rPr>
            </w:pPr>
          </w:p>
        </w:tc>
        <w:tc>
          <w:tcPr>
            <w:tcW w:w="4699" w:type="dxa"/>
          </w:tcPr>
          <w:p w:rsidR="00041B30" w:rsidRPr="00F24E50" w:rsidRDefault="00041B30" w:rsidP="00634E56">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275" w:type="dxa"/>
          </w:tcPr>
          <w:p w:rsidR="00041B30" w:rsidRPr="00F24E50" w:rsidRDefault="00041B30" w:rsidP="00634E56">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134"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2023 г.</w:t>
            </w:r>
          </w:p>
        </w:tc>
        <w:tc>
          <w:tcPr>
            <w:tcW w:w="1134"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w:t>
            </w:r>
          </w:p>
        </w:tc>
      </w:tr>
      <w:tr w:rsidR="00041B30" w:rsidRPr="00A14342" w:rsidTr="00634E56">
        <w:trPr>
          <w:jc w:val="center"/>
        </w:trPr>
        <w:tc>
          <w:tcPr>
            <w:tcW w:w="874" w:type="dxa"/>
          </w:tcPr>
          <w:p w:rsidR="00041B30" w:rsidRPr="00A14342" w:rsidRDefault="00041B30" w:rsidP="00634E56">
            <w:p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bCs/>
                <w:iCs/>
                <w:lang w:eastAsia="ru-RU"/>
              </w:rPr>
            </w:pPr>
            <w:r w:rsidRPr="00A14342">
              <w:rPr>
                <w:rFonts w:ascii="Times New Roman" w:eastAsia="Times New Roman" w:hAnsi="Times New Roman" w:cs="Times New Roman"/>
                <w:bCs/>
                <w:iCs/>
                <w:lang w:eastAsia="ru-RU"/>
              </w:rPr>
              <w:t>Количество семей</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24</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26</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8%</w:t>
            </w:r>
          </w:p>
        </w:tc>
      </w:tr>
      <w:tr w:rsidR="00041B30" w:rsidRPr="00A14342" w:rsidTr="00634E56">
        <w:trPr>
          <w:jc w:val="center"/>
        </w:trPr>
        <w:tc>
          <w:tcPr>
            <w:tcW w:w="874" w:type="dxa"/>
          </w:tcPr>
          <w:p w:rsidR="00041B30" w:rsidRPr="00A14342" w:rsidRDefault="00041B30" w:rsidP="00634E56">
            <w:p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в них детей</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65</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70</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8%</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многодетные</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16</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15</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-6%</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с детьми инвалидами</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4</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100%</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5</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150%</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опекунские семьи</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0</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0</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0</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малообеспеченные</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24</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20</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-16,6%</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w:t>
            </w:r>
            <w:proofErr w:type="gramStart"/>
            <w:r w:rsidRPr="00A14342">
              <w:rPr>
                <w:rFonts w:ascii="Times New Roman" w:eastAsia="Times New Roman" w:hAnsi="Times New Roman" w:cs="Times New Roman"/>
                <w:iCs/>
                <w:lang w:eastAsia="ru-RU"/>
              </w:rPr>
              <w:t>неполные</w:t>
            </w:r>
            <w:proofErr w:type="gramEnd"/>
            <w:r w:rsidRPr="00A14342">
              <w:rPr>
                <w:rFonts w:ascii="Times New Roman" w:eastAsia="Times New Roman" w:hAnsi="Times New Roman" w:cs="Times New Roman"/>
                <w:iCs/>
                <w:lang w:eastAsia="ru-RU"/>
              </w:rPr>
              <w:t xml:space="preserve"> с одним родителем</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16</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20</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25%</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одной матерью</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15</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16</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6,6%</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с одним отцом</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1</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0</w:t>
            </w:r>
          </w:p>
        </w:tc>
      </w:tr>
      <w:tr w:rsidR="00041B30" w:rsidRPr="00A14342" w:rsidTr="00634E56">
        <w:trPr>
          <w:jc w:val="center"/>
        </w:trPr>
        <w:tc>
          <w:tcPr>
            <w:tcW w:w="874" w:type="dxa"/>
          </w:tcPr>
          <w:p w:rsidR="00041B30" w:rsidRPr="00A14342" w:rsidRDefault="00041B30" w:rsidP="00041B30">
            <w:pPr>
              <w:pStyle w:val="a4"/>
              <w:numPr>
                <w:ilvl w:val="0"/>
                <w:numId w:val="17"/>
              </w:numPr>
              <w:rPr>
                <w:rFonts w:ascii="Times New Roman" w:hAnsi="Times New Roman" w:cs="Times New Roman"/>
              </w:rPr>
            </w:pPr>
          </w:p>
        </w:tc>
        <w:tc>
          <w:tcPr>
            <w:tcW w:w="4699" w:type="dxa"/>
            <w:vAlign w:val="center"/>
          </w:tcPr>
          <w:p w:rsidR="00041B30" w:rsidRPr="00A14342" w:rsidRDefault="00041B30" w:rsidP="00634E56">
            <w:pPr>
              <w:rPr>
                <w:rFonts w:ascii="Times New Roman" w:eastAsia="Times New Roman" w:hAnsi="Times New Roman" w:cs="Times New Roman"/>
                <w:iCs/>
                <w:lang w:eastAsia="ru-RU"/>
              </w:rPr>
            </w:pPr>
            <w:r w:rsidRPr="00A14342">
              <w:rPr>
                <w:rFonts w:ascii="Times New Roman" w:eastAsia="Times New Roman" w:hAnsi="Times New Roman" w:cs="Times New Roman"/>
                <w:iCs/>
                <w:lang w:eastAsia="ru-RU"/>
              </w:rPr>
              <w:t xml:space="preserve">                - родитель с сожителем</w:t>
            </w:r>
          </w:p>
        </w:tc>
        <w:tc>
          <w:tcPr>
            <w:tcW w:w="1275"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1</w:t>
            </w:r>
          </w:p>
        </w:tc>
        <w:tc>
          <w:tcPr>
            <w:tcW w:w="1134" w:type="dxa"/>
          </w:tcPr>
          <w:p w:rsidR="00041B30" w:rsidRDefault="00041B30" w:rsidP="00634E56">
            <w:pPr>
              <w:jc w:val="center"/>
              <w:rPr>
                <w:rFonts w:ascii="Times New Roman" w:hAnsi="Times New Roman" w:cs="Times New Roman"/>
              </w:rPr>
            </w:pPr>
            <w:r>
              <w:rPr>
                <w:rFonts w:ascii="Times New Roman" w:hAnsi="Times New Roman" w:cs="Times New Roman"/>
              </w:rPr>
              <w:t>3</w:t>
            </w:r>
          </w:p>
        </w:tc>
        <w:tc>
          <w:tcPr>
            <w:tcW w:w="1134" w:type="dxa"/>
          </w:tcPr>
          <w:p w:rsidR="00041B30" w:rsidRPr="00A14342" w:rsidRDefault="00041B30" w:rsidP="00634E56">
            <w:pPr>
              <w:jc w:val="center"/>
              <w:rPr>
                <w:rFonts w:ascii="Times New Roman" w:hAnsi="Times New Roman" w:cs="Times New Roman"/>
              </w:rPr>
            </w:pPr>
            <w:r>
              <w:rPr>
                <w:rFonts w:ascii="Times New Roman" w:hAnsi="Times New Roman" w:cs="Times New Roman"/>
              </w:rPr>
              <w:t>200%</w:t>
            </w:r>
          </w:p>
        </w:tc>
      </w:tr>
    </w:tbl>
    <w:p w:rsidR="00041B30" w:rsidRDefault="00041B30" w:rsidP="00041B30">
      <w:pPr>
        <w:spacing w:after="0" w:line="240" w:lineRule="auto"/>
        <w:contextualSpacing/>
        <w:jc w:val="both"/>
        <w:rPr>
          <w:rFonts w:ascii="Times New Roman" w:hAnsi="Times New Roman" w:cs="Times New Roman"/>
          <w:sz w:val="24"/>
          <w:szCs w:val="24"/>
        </w:rPr>
      </w:pPr>
    </w:p>
    <w:p w:rsidR="00041B30" w:rsidRDefault="00041B30" w:rsidP="00041B3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Из них количество семей, находящихся в ТЖС</w:t>
      </w:r>
    </w:p>
    <w:tbl>
      <w:tblPr>
        <w:tblStyle w:val="a3"/>
        <w:tblW w:w="9145" w:type="dxa"/>
        <w:jc w:val="center"/>
        <w:tblLook w:val="04A0" w:firstRow="1" w:lastRow="0" w:firstColumn="1" w:lastColumn="0" w:noHBand="0" w:noVBand="1"/>
      </w:tblPr>
      <w:tblGrid>
        <w:gridCol w:w="874"/>
        <w:gridCol w:w="4650"/>
        <w:gridCol w:w="1199"/>
        <w:gridCol w:w="1211"/>
        <w:gridCol w:w="1211"/>
      </w:tblGrid>
      <w:tr w:rsidR="00041B30" w:rsidRPr="00F24E50" w:rsidTr="00634E56">
        <w:trPr>
          <w:trHeight w:val="292"/>
          <w:jc w:val="center"/>
        </w:trPr>
        <w:tc>
          <w:tcPr>
            <w:tcW w:w="874" w:type="dxa"/>
          </w:tcPr>
          <w:p w:rsidR="00041B30" w:rsidRPr="00F24E50" w:rsidRDefault="00041B30" w:rsidP="00634E56">
            <w:pPr>
              <w:jc w:val="center"/>
              <w:rPr>
                <w:rFonts w:ascii="Times New Roman" w:hAnsi="Times New Roman" w:cs="Times New Roman"/>
                <w:b/>
              </w:rPr>
            </w:pPr>
          </w:p>
        </w:tc>
        <w:tc>
          <w:tcPr>
            <w:tcW w:w="4650" w:type="dxa"/>
          </w:tcPr>
          <w:p w:rsidR="00041B30" w:rsidRPr="00F24E50" w:rsidRDefault="00041B30" w:rsidP="00634E56">
            <w:pPr>
              <w:jc w:val="center"/>
              <w:rPr>
                <w:rFonts w:ascii="Times New Roman" w:eastAsia="Times New Roman" w:hAnsi="Times New Roman" w:cs="Times New Roman"/>
                <w:b/>
                <w:bCs/>
                <w:lang w:eastAsia="ru-RU"/>
              </w:rPr>
            </w:pPr>
            <w:r w:rsidRPr="00F24E50">
              <w:rPr>
                <w:rFonts w:ascii="Times New Roman" w:eastAsia="Times New Roman" w:hAnsi="Times New Roman" w:cs="Times New Roman"/>
                <w:b/>
                <w:bCs/>
                <w:lang w:eastAsia="ru-RU"/>
              </w:rPr>
              <w:t>Количество семей</w:t>
            </w:r>
          </w:p>
        </w:tc>
        <w:tc>
          <w:tcPr>
            <w:tcW w:w="1199" w:type="dxa"/>
          </w:tcPr>
          <w:p w:rsidR="00041B30" w:rsidRPr="00F24E50" w:rsidRDefault="00041B30" w:rsidP="00634E56">
            <w:pPr>
              <w:jc w:val="center"/>
              <w:rPr>
                <w:rFonts w:ascii="Times New Roman" w:hAnsi="Times New Roman" w:cs="Times New Roman"/>
                <w:b/>
              </w:rPr>
            </w:pPr>
            <w:r w:rsidRPr="00F24E50">
              <w:rPr>
                <w:rFonts w:ascii="Times New Roman" w:hAnsi="Times New Roman" w:cs="Times New Roman"/>
                <w:b/>
              </w:rPr>
              <w:t>202</w:t>
            </w:r>
            <w:r>
              <w:rPr>
                <w:rFonts w:ascii="Times New Roman" w:hAnsi="Times New Roman" w:cs="Times New Roman"/>
                <w:b/>
              </w:rPr>
              <w:t>2</w:t>
            </w:r>
            <w:r w:rsidRPr="00F24E50">
              <w:rPr>
                <w:rFonts w:ascii="Times New Roman" w:hAnsi="Times New Roman" w:cs="Times New Roman"/>
                <w:b/>
              </w:rPr>
              <w:t xml:space="preserve"> г.</w:t>
            </w:r>
          </w:p>
        </w:tc>
        <w:tc>
          <w:tcPr>
            <w:tcW w:w="1211"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2023 г.</w:t>
            </w:r>
          </w:p>
        </w:tc>
        <w:tc>
          <w:tcPr>
            <w:tcW w:w="1211" w:type="dxa"/>
          </w:tcPr>
          <w:p w:rsidR="00041B30" w:rsidRPr="00F24E50" w:rsidRDefault="00041B30" w:rsidP="00634E56">
            <w:pPr>
              <w:jc w:val="center"/>
              <w:rPr>
                <w:rFonts w:ascii="Times New Roman" w:hAnsi="Times New Roman" w:cs="Times New Roman"/>
                <w:b/>
              </w:rPr>
            </w:pPr>
            <w:r>
              <w:rPr>
                <w:rFonts w:ascii="Times New Roman" w:hAnsi="Times New Roman" w:cs="Times New Roman"/>
                <w:b/>
              </w:rPr>
              <w:t>%</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bCs/>
                <w:iCs/>
                <w:lang w:eastAsia="ru-RU"/>
              </w:rPr>
            </w:pPr>
            <w:r w:rsidRPr="00F24E50">
              <w:rPr>
                <w:rFonts w:ascii="Times New Roman" w:eastAsia="Times New Roman" w:hAnsi="Times New Roman" w:cs="Times New Roman"/>
                <w:bCs/>
                <w:iCs/>
                <w:lang w:eastAsia="ru-RU"/>
              </w:rPr>
              <w:t>Количество семей</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32</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50</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56%</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в них детей</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76</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128</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68%</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многодетные</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14</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24</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71%</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с детьми инвалидами</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4</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8</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100%</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семьи, в которых один или оба родителя с инвалидностью </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3</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7</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133%</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опекунские семьи</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0</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-100%</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малообеспеченные</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31</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20</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-55%</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w:t>
            </w:r>
            <w:proofErr w:type="gramStart"/>
            <w:r w:rsidRPr="00F24E50">
              <w:rPr>
                <w:rFonts w:ascii="Times New Roman" w:eastAsia="Times New Roman" w:hAnsi="Times New Roman" w:cs="Times New Roman"/>
                <w:iCs/>
                <w:lang w:eastAsia="ru-RU"/>
              </w:rPr>
              <w:t>неполные</w:t>
            </w:r>
            <w:proofErr w:type="gramEnd"/>
            <w:r w:rsidRPr="00F24E50">
              <w:rPr>
                <w:rFonts w:ascii="Times New Roman" w:eastAsia="Times New Roman" w:hAnsi="Times New Roman" w:cs="Times New Roman"/>
                <w:iCs/>
                <w:lang w:eastAsia="ru-RU"/>
              </w:rPr>
              <w:t xml:space="preserve"> с одним родителем</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18</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35</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94%</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с одной матерью</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14</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22</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57%</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с одним отцом</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4</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4</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0</w:t>
            </w:r>
          </w:p>
        </w:tc>
      </w:tr>
      <w:tr w:rsidR="00041B30" w:rsidRPr="00F24E50" w:rsidTr="00634E56">
        <w:trPr>
          <w:jc w:val="center"/>
        </w:trPr>
        <w:tc>
          <w:tcPr>
            <w:tcW w:w="874" w:type="dxa"/>
          </w:tcPr>
          <w:p w:rsidR="00041B30" w:rsidRPr="00F24E50" w:rsidRDefault="00041B30" w:rsidP="00041B30">
            <w:pPr>
              <w:pStyle w:val="a4"/>
              <w:numPr>
                <w:ilvl w:val="0"/>
                <w:numId w:val="18"/>
              </w:numPr>
              <w:rPr>
                <w:rFonts w:ascii="Times New Roman" w:hAnsi="Times New Roman" w:cs="Times New Roman"/>
              </w:rPr>
            </w:pPr>
          </w:p>
        </w:tc>
        <w:tc>
          <w:tcPr>
            <w:tcW w:w="4650" w:type="dxa"/>
            <w:vAlign w:val="center"/>
          </w:tcPr>
          <w:p w:rsidR="00041B30" w:rsidRPr="00F24E50" w:rsidRDefault="00041B30" w:rsidP="00634E56">
            <w:pPr>
              <w:contextualSpacing/>
              <w:rPr>
                <w:rFonts w:ascii="Times New Roman" w:eastAsia="Times New Roman" w:hAnsi="Times New Roman" w:cs="Times New Roman"/>
                <w:iCs/>
                <w:lang w:eastAsia="ru-RU"/>
              </w:rPr>
            </w:pPr>
            <w:r w:rsidRPr="00F24E50">
              <w:rPr>
                <w:rFonts w:ascii="Times New Roman" w:eastAsia="Times New Roman" w:hAnsi="Times New Roman" w:cs="Times New Roman"/>
                <w:iCs/>
                <w:lang w:eastAsia="ru-RU"/>
              </w:rPr>
              <w:t xml:space="preserve">                - родитель с сожителем</w:t>
            </w:r>
          </w:p>
        </w:tc>
        <w:tc>
          <w:tcPr>
            <w:tcW w:w="1199"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4</w:t>
            </w:r>
          </w:p>
        </w:tc>
        <w:tc>
          <w:tcPr>
            <w:tcW w:w="1211"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9</w:t>
            </w:r>
          </w:p>
        </w:tc>
        <w:tc>
          <w:tcPr>
            <w:tcW w:w="1211" w:type="dxa"/>
          </w:tcPr>
          <w:p w:rsidR="00041B30" w:rsidRPr="00F24E50" w:rsidRDefault="00041B30" w:rsidP="00634E56">
            <w:pPr>
              <w:contextualSpacing/>
              <w:jc w:val="center"/>
              <w:rPr>
                <w:rFonts w:ascii="Times New Roman" w:hAnsi="Times New Roman" w:cs="Times New Roman"/>
              </w:rPr>
            </w:pPr>
            <w:r>
              <w:rPr>
                <w:rFonts w:ascii="Times New Roman" w:hAnsi="Times New Roman" w:cs="Times New Roman"/>
              </w:rPr>
              <w:t>125%</w:t>
            </w:r>
          </w:p>
        </w:tc>
      </w:tr>
    </w:tbl>
    <w:p w:rsidR="00041B30" w:rsidRDefault="00041B30" w:rsidP="00041B30">
      <w:pPr>
        <w:spacing w:after="0" w:line="240" w:lineRule="auto"/>
        <w:ind w:firstLine="709"/>
        <w:contextualSpacing/>
        <w:jc w:val="both"/>
        <w:rPr>
          <w:rFonts w:ascii="Times New Roman" w:hAnsi="Times New Roman" w:cs="Times New Roman"/>
          <w:sz w:val="24"/>
          <w:szCs w:val="24"/>
        </w:rPr>
      </w:pPr>
      <w:r w:rsidRPr="00FE7F71">
        <w:rPr>
          <w:rFonts w:ascii="Times New Roman" w:hAnsi="Times New Roman" w:cs="Times New Roman"/>
          <w:sz w:val="24"/>
          <w:szCs w:val="24"/>
        </w:rPr>
        <w:t>Количество семей, состоящих на профилактическом учете учреждения, по сравнению АППГ увеличилось на</w:t>
      </w:r>
      <w:r w:rsidRPr="00C538ED">
        <w:rPr>
          <w:rFonts w:ascii="Times New Roman" w:hAnsi="Times New Roman" w:cs="Times New Roman"/>
          <w:color w:val="FF0000"/>
          <w:sz w:val="24"/>
          <w:szCs w:val="24"/>
        </w:rPr>
        <w:t xml:space="preserve"> </w:t>
      </w:r>
      <w:r w:rsidRPr="009978BB">
        <w:rPr>
          <w:rFonts w:ascii="Times New Roman" w:hAnsi="Times New Roman" w:cs="Times New Roman"/>
          <w:sz w:val="24"/>
          <w:szCs w:val="24"/>
        </w:rPr>
        <w:t>3</w:t>
      </w:r>
      <w:r>
        <w:rPr>
          <w:rFonts w:ascii="Times New Roman" w:hAnsi="Times New Roman" w:cs="Times New Roman"/>
          <w:sz w:val="24"/>
          <w:szCs w:val="24"/>
        </w:rPr>
        <w:t>5,7</w:t>
      </w:r>
      <w:r w:rsidRPr="009978BB">
        <w:rPr>
          <w:rFonts w:ascii="Times New Roman" w:hAnsi="Times New Roman" w:cs="Times New Roman"/>
          <w:sz w:val="24"/>
          <w:szCs w:val="24"/>
        </w:rPr>
        <w:t xml:space="preserve">%, в </w:t>
      </w:r>
      <w:proofErr w:type="spellStart"/>
      <w:r w:rsidRPr="009978BB">
        <w:rPr>
          <w:rFonts w:ascii="Times New Roman" w:hAnsi="Times New Roman" w:cs="Times New Roman"/>
          <w:sz w:val="24"/>
          <w:szCs w:val="24"/>
        </w:rPr>
        <w:t>т.ч</w:t>
      </w:r>
      <w:proofErr w:type="spellEnd"/>
      <w:r w:rsidRPr="009978BB">
        <w:rPr>
          <w:rFonts w:ascii="Times New Roman" w:hAnsi="Times New Roman" w:cs="Times New Roman"/>
          <w:sz w:val="24"/>
          <w:szCs w:val="24"/>
        </w:rPr>
        <w:t xml:space="preserve">. семей СОП – на </w:t>
      </w:r>
      <w:r>
        <w:rPr>
          <w:rFonts w:ascii="Times New Roman" w:hAnsi="Times New Roman" w:cs="Times New Roman"/>
          <w:sz w:val="24"/>
          <w:szCs w:val="24"/>
        </w:rPr>
        <w:t>8</w:t>
      </w:r>
      <w:r w:rsidRPr="009978BB">
        <w:rPr>
          <w:rFonts w:ascii="Times New Roman" w:hAnsi="Times New Roman" w:cs="Times New Roman"/>
          <w:sz w:val="24"/>
          <w:szCs w:val="24"/>
        </w:rPr>
        <w:t>%, семей ТЖС увеличилось на 56%. Возросло количество неполных семей, в связи с новыми формами государственной помощи неполным малоимущим семьям. Одинокие родители не устраиваются на работу, т.к. при превышении доходов социальные выплаты на детей не предусматриваются.</w:t>
      </w:r>
    </w:p>
    <w:p w:rsidR="00041B30" w:rsidRDefault="00041B30" w:rsidP="00041B30">
      <w:pPr>
        <w:spacing w:after="0" w:line="240" w:lineRule="auto"/>
        <w:ind w:firstLine="709"/>
        <w:contextualSpacing/>
        <w:jc w:val="both"/>
        <w:rPr>
          <w:rFonts w:ascii="Times New Roman" w:hAnsi="Times New Roman" w:cs="Times New Roman"/>
          <w:sz w:val="24"/>
          <w:szCs w:val="24"/>
        </w:rPr>
      </w:pPr>
      <w:r w:rsidRPr="003963C3">
        <w:rPr>
          <w:rFonts w:ascii="Times New Roman" w:hAnsi="Times New Roman" w:cs="Times New Roman"/>
          <w:sz w:val="24"/>
          <w:szCs w:val="24"/>
        </w:rPr>
        <w:t>С одной стороны, связано с обновлением нормативной базы работы по профилактике безнадзорности и правонарушений несовершеннолетних в Вилюйском улусе, оптимизацией профилактической работы.  С другой стороны, переводом семей СОП на профилактический учет ТЖС.</w:t>
      </w:r>
    </w:p>
    <w:p w:rsidR="00041B30" w:rsidRDefault="00041B30" w:rsidP="00041B3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Поставлено на профилактический учет семей: </w:t>
      </w:r>
    </w:p>
    <w:tbl>
      <w:tblPr>
        <w:tblStyle w:val="a3"/>
        <w:tblW w:w="9276" w:type="dxa"/>
        <w:jc w:val="center"/>
        <w:tblLook w:val="04A0" w:firstRow="1" w:lastRow="0" w:firstColumn="1" w:lastColumn="0" w:noHBand="0" w:noVBand="1"/>
      </w:tblPr>
      <w:tblGrid>
        <w:gridCol w:w="727"/>
        <w:gridCol w:w="4846"/>
        <w:gridCol w:w="1117"/>
        <w:gridCol w:w="1293"/>
        <w:gridCol w:w="1293"/>
      </w:tblGrid>
      <w:tr w:rsidR="00041B30" w:rsidRPr="00155636" w:rsidTr="00634E56">
        <w:trPr>
          <w:trHeight w:val="272"/>
          <w:jc w:val="center"/>
        </w:trPr>
        <w:tc>
          <w:tcPr>
            <w:tcW w:w="727" w:type="dxa"/>
          </w:tcPr>
          <w:p w:rsidR="00041B30" w:rsidRPr="00155636" w:rsidRDefault="00041B30" w:rsidP="00634E56">
            <w:pPr>
              <w:contextualSpacing/>
              <w:jc w:val="center"/>
              <w:rPr>
                <w:rFonts w:ascii="Times New Roman" w:hAnsi="Times New Roman" w:cs="Times New Roman"/>
              </w:rPr>
            </w:pPr>
          </w:p>
        </w:tc>
        <w:tc>
          <w:tcPr>
            <w:tcW w:w="4846" w:type="dxa"/>
            <w:vAlign w:val="center"/>
          </w:tcPr>
          <w:p w:rsidR="00041B30" w:rsidRPr="00155636" w:rsidRDefault="00041B30" w:rsidP="00634E56">
            <w:pPr>
              <w:contextualSpacing/>
              <w:jc w:val="center"/>
              <w:rPr>
                <w:rFonts w:ascii="Times New Roman" w:eastAsia="Times New Roman" w:hAnsi="Times New Roman" w:cs="Times New Roman"/>
                <w:bCs/>
                <w:lang w:eastAsia="ru-RU"/>
              </w:rPr>
            </w:pPr>
          </w:p>
        </w:tc>
        <w:tc>
          <w:tcPr>
            <w:tcW w:w="1117" w:type="dxa"/>
          </w:tcPr>
          <w:p w:rsidR="00041B30" w:rsidRPr="00155636" w:rsidRDefault="00041B30" w:rsidP="00634E56">
            <w:pPr>
              <w:contextualSpacing/>
              <w:jc w:val="center"/>
              <w:rPr>
                <w:rFonts w:ascii="Times New Roman" w:hAnsi="Times New Roman" w:cs="Times New Roman"/>
                <w:b/>
              </w:rPr>
            </w:pPr>
            <w:r w:rsidRPr="00155636">
              <w:rPr>
                <w:rFonts w:ascii="Times New Roman" w:hAnsi="Times New Roman" w:cs="Times New Roman"/>
                <w:b/>
              </w:rPr>
              <w:t>202</w:t>
            </w:r>
            <w:r>
              <w:rPr>
                <w:rFonts w:ascii="Times New Roman" w:hAnsi="Times New Roman" w:cs="Times New Roman"/>
                <w:b/>
              </w:rPr>
              <w:t>2</w:t>
            </w:r>
            <w:r w:rsidRPr="00155636">
              <w:rPr>
                <w:rFonts w:ascii="Times New Roman" w:hAnsi="Times New Roman" w:cs="Times New Roman"/>
                <w:b/>
              </w:rPr>
              <w:t xml:space="preserve"> г</w:t>
            </w:r>
          </w:p>
        </w:tc>
        <w:tc>
          <w:tcPr>
            <w:tcW w:w="1293" w:type="dxa"/>
          </w:tcPr>
          <w:p w:rsidR="00041B30" w:rsidRPr="00155636" w:rsidRDefault="00041B30" w:rsidP="00634E56">
            <w:pPr>
              <w:contextualSpacing/>
              <w:jc w:val="center"/>
              <w:rPr>
                <w:rFonts w:ascii="Times New Roman" w:hAnsi="Times New Roman" w:cs="Times New Roman"/>
                <w:b/>
              </w:rPr>
            </w:pPr>
            <w:r>
              <w:rPr>
                <w:rFonts w:ascii="Times New Roman" w:hAnsi="Times New Roman" w:cs="Times New Roman"/>
                <w:b/>
              </w:rPr>
              <w:t>2023 г.</w:t>
            </w:r>
          </w:p>
        </w:tc>
        <w:tc>
          <w:tcPr>
            <w:tcW w:w="1293" w:type="dxa"/>
          </w:tcPr>
          <w:p w:rsidR="00041B30" w:rsidRPr="00155636" w:rsidRDefault="00041B30" w:rsidP="00634E56">
            <w:pPr>
              <w:contextualSpacing/>
              <w:jc w:val="center"/>
              <w:rPr>
                <w:rFonts w:ascii="Times New Roman" w:hAnsi="Times New Roman" w:cs="Times New Roman"/>
                <w:b/>
              </w:rPr>
            </w:pPr>
            <w:r w:rsidRPr="00155636">
              <w:rPr>
                <w:rFonts w:ascii="Times New Roman" w:hAnsi="Times New Roman" w:cs="Times New Roman"/>
                <w:b/>
              </w:rPr>
              <w:t>%</w:t>
            </w:r>
          </w:p>
        </w:tc>
      </w:tr>
      <w:tr w:rsidR="00041B30" w:rsidRPr="00A45A4E" w:rsidTr="00634E56">
        <w:trPr>
          <w:jc w:val="center"/>
        </w:trPr>
        <w:tc>
          <w:tcPr>
            <w:tcW w:w="727" w:type="dxa"/>
          </w:tcPr>
          <w:p w:rsidR="00041B30" w:rsidRPr="00CF7D6F" w:rsidRDefault="00041B30" w:rsidP="00041B30">
            <w:pPr>
              <w:pStyle w:val="a4"/>
              <w:numPr>
                <w:ilvl w:val="0"/>
                <w:numId w:val="19"/>
              </w:numPr>
              <w:rPr>
                <w:rFonts w:ascii="Times New Roman" w:hAnsi="Times New Roman" w:cs="Times New Roman"/>
              </w:rPr>
            </w:pPr>
          </w:p>
        </w:tc>
        <w:tc>
          <w:tcPr>
            <w:tcW w:w="4846" w:type="dxa"/>
            <w:vAlign w:val="center"/>
          </w:tcPr>
          <w:p w:rsidR="00041B30" w:rsidRPr="00155636" w:rsidRDefault="00041B30" w:rsidP="00634E56">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Семей</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22</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20</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-10%</w:t>
            </w:r>
          </w:p>
        </w:tc>
      </w:tr>
      <w:tr w:rsidR="00041B30" w:rsidRPr="00A45A4E" w:rsidTr="00634E56">
        <w:trPr>
          <w:jc w:val="center"/>
        </w:trPr>
        <w:tc>
          <w:tcPr>
            <w:tcW w:w="727" w:type="dxa"/>
          </w:tcPr>
          <w:p w:rsidR="00041B30" w:rsidRPr="00CF7D6F" w:rsidRDefault="00041B30" w:rsidP="00041B30">
            <w:pPr>
              <w:pStyle w:val="a4"/>
              <w:numPr>
                <w:ilvl w:val="0"/>
                <w:numId w:val="19"/>
              </w:numPr>
              <w:rPr>
                <w:rFonts w:ascii="Times New Roman" w:hAnsi="Times New Roman" w:cs="Times New Roman"/>
              </w:rPr>
            </w:pPr>
          </w:p>
        </w:tc>
        <w:tc>
          <w:tcPr>
            <w:tcW w:w="4846" w:type="dxa"/>
            <w:vAlign w:val="center"/>
          </w:tcPr>
          <w:p w:rsidR="00041B30" w:rsidRPr="00155636" w:rsidRDefault="00041B30" w:rsidP="00634E56">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52</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52</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0</w:t>
            </w:r>
          </w:p>
        </w:tc>
      </w:tr>
      <w:tr w:rsidR="00041B30" w:rsidRPr="00A45A4E" w:rsidTr="00634E56">
        <w:trPr>
          <w:jc w:val="center"/>
        </w:trPr>
        <w:tc>
          <w:tcPr>
            <w:tcW w:w="727" w:type="dxa"/>
            <w:vMerge w:val="restart"/>
          </w:tcPr>
          <w:p w:rsidR="00041B30" w:rsidRPr="00CF7D6F" w:rsidRDefault="00041B30" w:rsidP="00041B30">
            <w:pPr>
              <w:pStyle w:val="a4"/>
              <w:numPr>
                <w:ilvl w:val="0"/>
                <w:numId w:val="19"/>
              </w:numPr>
              <w:rPr>
                <w:rFonts w:ascii="Times New Roman" w:hAnsi="Times New Roman" w:cs="Times New Roman"/>
              </w:rPr>
            </w:pPr>
          </w:p>
        </w:tc>
        <w:tc>
          <w:tcPr>
            <w:tcW w:w="4846" w:type="dxa"/>
            <w:vAlign w:val="center"/>
          </w:tcPr>
          <w:p w:rsidR="00041B30" w:rsidRPr="00155636" w:rsidRDefault="00041B30" w:rsidP="00634E56">
            <w:pPr>
              <w:rPr>
                <w:rFonts w:ascii="Times New Roman" w:eastAsia="Times New Roman" w:hAnsi="Times New Roman" w:cs="Times New Roman"/>
                <w:lang w:eastAsia="ru-RU"/>
              </w:rPr>
            </w:pPr>
            <w:r w:rsidRPr="00155636">
              <w:rPr>
                <w:rFonts w:ascii="Times New Roman" w:eastAsia="Times New Roman" w:hAnsi="Times New Roman" w:cs="Times New Roman"/>
                <w:lang w:eastAsia="ru-RU"/>
              </w:rPr>
              <w:t xml:space="preserve"> из них семей, находящихся в </w:t>
            </w:r>
            <w:r>
              <w:rPr>
                <w:rFonts w:ascii="Times New Roman" w:eastAsia="Times New Roman" w:hAnsi="Times New Roman" w:cs="Times New Roman"/>
                <w:lang w:eastAsia="ru-RU"/>
              </w:rPr>
              <w:t>СОП</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11</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8</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-27%</w:t>
            </w:r>
          </w:p>
        </w:tc>
      </w:tr>
      <w:tr w:rsidR="00041B30" w:rsidRPr="00A45A4E" w:rsidTr="00634E56">
        <w:trPr>
          <w:jc w:val="center"/>
        </w:trPr>
        <w:tc>
          <w:tcPr>
            <w:tcW w:w="727" w:type="dxa"/>
            <w:vMerge/>
          </w:tcPr>
          <w:p w:rsidR="00041B30" w:rsidRPr="00CF7D6F" w:rsidRDefault="00041B30" w:rsidP="00041B30">
            <w:pPr>
              <w:pStyle w:val="a4"/>
              <w:numPr>
                <w:ilvl w:val="0"/>
                <w:numId w:val="19"/>
              </w:numPr>
              <w:rPr>
                <w:rFonts w:ascii="Times New Roman" w:hAnsi="Times New Roman" w:cs="Times New Roman"/>
              </w:rPr>
            </w:pPr>
          </w:p>
        </w:tc>
        <w:tc>
          <w:tcPr>
            <w:tcW w:w="4846" w:type="dxa"/>
            <w:vAlign w:val="center"/>
          </w:tcPr>
          <w:p w:rsidR="00041B30" w:rsidRPr="00155636" w:rsidRDefault="00041B30" w:rsidP="00634E56">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27</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23</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-15%</w:t>
            </w:r>
          </w:p>
        </w:tc>
      </w:tr>
      <w:tr w:rsidR="00041B30" w:rsidRPr="00A45A4E" w:rsidTr="00634E56">
        <w:trPr>
          <w:jc w:val="center"/>
        </w:trPr>
        <w:tc>
          <w:tcPr>
            <w:tcW w:w="727" w:type="dxa"/>
            <w:vMerge w:val="restart"/>
          </w:tcPr>
          <w:p w:rsidR="00041B30" w:rsidRPr="00CF7D6F" w:rsidRDefault="00041B30" w:rsidP="00041B30">
            <w:pPr>
              <w:pStyle w:val="a4"/>
              <w:numPr>
                <w:ilvl w:val="0"/>
                <w:numId w:val="19"/>
              </w:numPr>
              <w:rPr>
                <w:rFonts w:ascii="Times New Roman" w:hAnsi="Times New Roman" w:cs="Times New Roman"/>
              </w:rPr>
            </w:pPr>
          </w:p>
        </w:tc>
        <w:tc>
          <w:tcPr>
            <w:tcW w:w="4846" w:type="dxa"/>
          </w:tcPr>
          <w:p w:rsidR="00041B30" w:rsidRPr="00155636" w:rsidRDefault="00041B30" w:rsidP="00634E5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 них семей, находящихся в ТЖС</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11</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12</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9%</w:t>
            </w:r>
          </w:p>
        </w:tc>
      </w:tr>
      <w:tr w:rsidR="00041B30" w:rsidRPr="00A45A4E" w:rsidTr="00634E56">
        <w:trPr>
          <w:jc w:val="center"/>
        </w:trPr>
        <w:tc>
          <w:tcPr>
            <w:tcW w:w="727" w:type="dxa"/>
            <w:vMerge/>
          </w:tcPr>
          <w:p w:rsidR="00041B30" w:rsidRPr="00155636" w:rsidRDefault="00041B30" w:rsidP="00634E56">
            <w:pPr>
              <w:rPr>
                <w:rFonts w:ascii="Times New Roman" w:hAnsi="Times New Roman" w:cs="Times New Roman"/>
              </w:rPr>
            </w:pPr>
          </w:p>
        </w:tc>
        <w:tc>
          <w:tcPr>
            <w:tcW w:w="4846" w:type="dxa"/>
          </w:tcPr>
          <w:p w:rsidR="00041B30" w:rsidRPr="00155636" w:rsidRDefault="00041B30" w:rsidP="00634E56">
            <w:pPr>
              <w:rPr>
                <w:rFonts w:ascii="Times New Roman" w:eastAsia="Times New Roman" w:hAnsi="Times New Roman" w:cs="Times New Roman"/>
                <w:iCs/>
                <w:lang w:eastAsia="ru-RU"/>
              </w:rPr>
            </w:pPr>
            <w:r w:rsidRPr="00155636">
              <w:rPr>
                <w:rFonts w:ascii="Times New Roman" w:eastAsia="Times New Roman" w:hAnsi="Times New Roman" w:cs="Times New Roman"/>
                <w:iCs/>
                <w:lang w:eastAsia="ru-RU"/>
              </w:rPr>
              <w:t>- в них детей</w:t>
            </w:r>
          </w:p>
        </w:tc>
        <w:tc>
          <w:tcPr>
            <w:tcW w:w="1117"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25</w:t>
            </w:r>
          </w:p>
        </w:tc>
        <w:tc>
          <w:tcPr>
            <w:tcW w:w="1293" w:type="dxa"/>
          </w:tcPr>
          <w:p w:rsidR="00041B30" w:rsidRDefault="00041B30" w:rsidP="00634E56">
            <w:pPr>
              <w:jc w:val="center"/>
              <w:rPr>
                <w:rFonts w:ascii="Times New Roman" w:hAnsi="Times New Roman" w:cs="Times New Roman"/>
              </w:rPr>
            </w:pPr>
            <w:r>
              <w:rPr>
                <w:rFonts w:ascii="Times New Roman" w:hAnsi="Times New Roman" w:cs="Times New Roman"/>
              </w:rPr>
              <w:t>29</w:t>
            </w:r>
          </w:p>
        </w:tc>
        <w:tc>
          <w:tcPr>
            <w:tcW w:w="1293" w:type="dxa"/>
          </w:tcPr>
          <w:p w:rsidR="00041B30" w:rsidRPr="00155636" w:rsidRDefault="00041B30" w:rsidP="00634E56">
            <w:pPr>
              <w:jc w:val="center"/>
              <w:rPr>
                <w:rFonts w:ascii="Times New Roman" w:hAnsi="Times New Roman" w:cs="Times New Roman"/>
              </w:rPr>
            </w:pPr>
            <w:r>
              <w:rPr>
                <w:rFonts w:ascii="Times New Roman" w:hAnsi="Times New Roman" w:cs="Times New Roman"/>
              </w:rPr>
              <w:t>16%</w:t>
            </w:r>
          </w:p>
        </w:tc>
      </w:tr>
    </w:tbl>
    <w:p w:rsidR="00041B30" w:rsidRDefault="00041B30" w:rsidP="00041B30">
      <w:pPr>
        <w:spacing w:after="0" w:line="240" w:lineRule="auto"/>
        <w:ind w:firstLine="709"/>
        <w:contextualSpacing/>
        <w:jc w:val="both"/>
        <w:rPr>
          <w:rFonts w:ascii="Times New Roman" w:hAnsi="Times New Roman" w:cs="Times New Roman"/>
          <w:sz w:val="24"/>
          <w:szCs w:val="24"/>
        </w:rPr>
      </w:pPr>
      <w:r w:rsidRPr="00F95457">
        <w:rPr>
          <w:rFonts w:ascii="Times New Roman" w:hAnsi="Times New Roman" w:cs="Times New Roman"/>
          <w:sz w:val="24"/>
          <w:szCs w:val="24"/>
        </w:rPr>
        <w:t xml:space="preserve">Количество семей, вновь поставленных на учет уменьшилось на </w:t>
      </w:r>
      <w:r>
        <w:rPr>
          <w:rFonts w:ascii="Times New Roman" w:hAnsi="Times New Roman" w:cs="Times New Roman"/>
          <w:sz w:val="24"/>
          <w:szCs w:val="24"/>
        </w:rPr>
        <w:t>10</w:t>
      </w:r>
      <w:r w:rsidRPr="00F95457">
        <w:rPr>
          <w:rFonts w:ascii="Times New Roman" w:hAnsi="Times New Roman" w:cs="Times New Roman"/>
          <w:sz w:val="24"/>
          <w:szCs w:val="24"/>
        </w:rPr>
        <w:t xml:space="preserve">%, количество семей ТЖС, поставленных на учет, повысилось на 9%, семей, поставленных в СОП, уменьшилось на </w:t>
      </w:r>
      <w:r>
        <w:rPr>
          <w:rFonts w:ascii="Times New Roman" w:hAnsi="Times New Roman" w:cs="Times New Roman"/>
          <w:sz w:val="24"/>
          <w:szCs w:val="24"/>
        </w:rPr>
        <w:t>27</w:t>
      </w:r>
      <w:r w:rsidRPr="00F95457">
        <w:rPr>
          <w:rFonts w:ascii="Times New Roman" w:hAnsi="Times New Roman" w:cs="Times New Roman"/>
          <w:sz w:val="24"/>
          <w:szCs w:val="24"/>
        </w:rPr>
        <w:t xml:space="preserve">%, что объясняется усилением </w:t>
      </w:r>
      <w:proofErr w:type="gramStart"/>
      <w:r w:rsidRPr="00F95457">
        <w:rPr>
          <w:rFonts w:ascii="Times New Roman" w:hAnsi="Times New Roman" w:cs="Times New Roman"/>
          <w:sz w:val="24"/>
          <w:szCs w:val="24"/>
        </w:rPr>
        <w:t>контроля за</w:t>
      </w:r>
      <w:proofErr w:type="gramEnd"/>
      <w:r w:rsidRPr="00F95457">
        <w:rPr>
          <w:rFonts w:ascii="Times New Roman" w:hAnsi="Times New Roman" w:cs="Times New Roman"/>
          <w:sz w:val="24"/>
          <w:szCs w:val="24"/>
        </w:rPr>
        <w:t xml:space="preserve"> семьями учреждений системы профилактики. </w:t>
      </w:r>
    </w:p>
    <w:p w:rsidR="00041B30" w:rsidRDefault="00041B30" w:rsidP="00041B3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Снято с профилактического учета, семей:</w:t>
      </w:r>
    </w:p>
    <w:tbl>
      <w:tblPr>
        <w:tblStyle w:val="a3"/>
        <w:tblW w:w="8931" w:type="dxa"/>
        <w:jc w:val="center"/>
        <w:tblLook w:val="04A0" w:firstRow="1" w:lastRow="0" w:firstColumn="1" w:lastColumn="0" w:noHBand="0" w:noVBand="1"/>
      </w:tblPr>
      <w:tblGrid>
        <w:gridCol w:w="648"/>
        <w:gridCol w:w="4592"/>
        <w:gridCol w:w="1096"/>
        <w:gridCol w:w="1555"/>
        <w:gridCol w:w="1040"/>
      </w:tblGrid>
      <w:tr w:rsidR="00041B30" w:rsidRPr="00A45A4E" w:rsidTr="00634E56">
        <w:trPr>
          <w:trHeight w:val="314"/>
          <w:jc w:val="center"/>
        </w:trPr>
        <w:tc>
          <w:tcPr>
            <w:tcW w:w="698" w:type="dxa"/>
          </w:tcPr>
          <w:p w:rsidR="00041B30" w:rsidRPr="009E5BA5" w:rsidRDefault="00041B30" w:rsidP="00634E56">
            <w:pPr>
              <w:jc w:val="center"/>
              <w:rPr>
                <w:rFonts w:ascii="Times New Roman" w:hAnsi="Times New Roman" w:cs="Times New Roman"/>
                <w:b/>
              </w:rPr>
            </w:pPr>
          </w:p>
        </w:tc>
        <w:tc>
          <w:tcPr>
            <w:tcW w:w="4956" w:type="dxa"/>
            <w:vAlign w:val="center"/>
          </w:tcPr>
          <w:p w:rsidR="00041B30" w:rsidRPr="009E5BA5" w:rsidRDefault="00041B30" w:rsidP="00634E56">
            <w:pPr>
              <w:jc w:val="center"/>
              <w:rPr>
                <w:rFonts w:ascii="Times New Roman" w:eastAsia="Times New Roman" w:hAnsi="Times New Roman" w:cs="Times New Roman"/>
                <w:b/>
                <w:bCs/>
                <w:lang w:eastAsia="ru-RU"/>
              </w:rPr>
            </w:pPr>
            <w:r w:rsidRPr="009E5BA5">
              <w:rPr>
                <w:rFonts w:ascii="Times New Roman" w:eastAsia="Times New Roman" w:hAnsi="Times New Roman" w:cs="Times New Roman"/>
                <w:b/>
                <w:bCs/>
                <w:lang w:eastAsia="ru-RU"/>
              </w:rPr>
              <w:t>критерии</w:t>
            </w:r>
          </w:p>
        </w:tc>
        <w:tc>
          <w:tcPr>
            <w:tcW w:w="1117" w:type="dxa"/>
          </w:tcPr>
          <w:p w:rsidR="00041B30" w:rsidRPr="009E5BA5" w:rsidRDefault="00041B30" w:rsidP="00634E56">
            <w:pPr>
              <w:jc w:val="center"/>
              <w:rPr>
                <w:rFonts w:ascii="Times New Roman" w:hAnsi="Times New Roman" w:cs="Times New Roman"/>
                <w:b/>
              </w:rPr>
            </w:pPr>
            <w:r w:rsidRPr="009E5BA5">
              <w:rPr>
                <w:rFonts w:ascii="Times New Roman" w:hAnsi="Times New Roman" w:cs="Times New Roman"/>
                <w:b/>
              </w:rPr>
              <w:t>202</w:t>
            </w:r>
            <w:r>
              <w:rPr>
                <w:rFonts w:ascii="Times New Roman" w:hAnsi="Times New Roman" w:cs="Times New Roman"/>
                <w:b/>
              </w:rPr>
              <w:t>2</w:t>
            </w:r>
            <w:r w:rsidRPr="009E5BA5">
              <w:rPr>
                <w:rFonts w:ascii="Times New Roman" w:hAnsi="Times New Roman" w:cs="Times New Roman"/>
                <w:b/>
              </w:rPr>
              <w:t xml:space="preserve"> г</w:t>
            </w:r>
          </w:p>
        </w:tc>
        <w:tc>
          <w:tcPr>
            <w:tcW w:w="1080" w:type="dxa"/>
          </w:tcPr>
          <w:p w:rsidR="00041B30" w:rsidRDefault="00041B30" w:rsidP="00634E56">
            <w:pPr>
              <w:jc w:val="center"/>
              <w:rPr>
                <w:rFonts w:ascii="Times New Roman" w:hAnsi="Times New Roman" w:cs="Times New Roman"/>
                <w:b/>
              </w:rPr>
            </w:pPr>
            <w:r>
              <w:rPr>
                <w:rFonts w:ascii="Times New Roman" w:hAnsi="Times New Roman" w:cs="Times New Roman"/>
                <w:b/>
              </w:rPr>
              <w:t>2023 г.</w:t>
            </w:r>
          </w:p>
        </w:tc>
        <w:tc>
          <w:tcPr>
            <w:tcW w:w="1080" w:type="dxa"/>
          </w:tcPr>
          <w:p w:rsidR="00041B30" w:rsidRPr="009E5BA5" w:rsidRDefault="00041B30" w:rsidP="00634E56">
            <w:pPr>
              <w:jc w:val="center"/>
              <w:rPr>
                <w:rFonts w:ascii="Times New Roman" w:hAnsi="Times New Roman" w:cs="Times New Roman"/>
                <w:b/>
              </w:rPr>
            </w:pPr>
            <w:r>
              <w:rPr>
                <w:rFonts w:ascii="Times New Roman" w:hAnsi="Times New Roman" w:cs="Times New Roman"/>
                <w:b/>
              </w:rPr>
              <w:t>№</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1</w:t>
            </w:r>
          </w:p>
        </w:tc>
        <w:tc>
          <w:tcPr>
            <w:tcW w:w="4956" w:type="dxa"/>
            <w:vAlign w:val="center"/>
          </w:tcPr>
          <w:p w:rsidR="00041B30" w:rsidRPr="00BD36C2" w:rsidRDefault="00041B30" w:rsidP="00634E56">
            <w:pPr>
              <w:rPr>
                <w:rFonts w:ascii="Times New Roman" w:eastAsia="Times New Roman" w:hAnsi="Times New Roman" w:cs="Times New Roman"/>
                <w:bCs/>
                <w:lang w:eastAsia="ru-RU"/>
              </w:rPr>
            </w:pPr>
            <w:r>
              <w:rPr>
                <w:rFonts w:ascii="Times New Roman" w:eastAsia="Times New Roman" w:hAnsi="Times New Roman" w:cs="Times New Roman"/>
                <w:bCs/>
                <w:lang w:eastAsia="ru-RU"/>
              </w:rPr>
              <w:t>Количество семей, находящихся  СОП</w:t>
            </w:r>
          </w:p>
        </w:tc>
        <w:tc>
          <w:tcPr>
            <w:tcW w:w="1117"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13</w:t>
            </w:r>
          </w:p>
        </w:tc>
        <w:tc>
          <w:tcPr>
            <w:tcW w:w="1080" w:type="dxa"/>
          </w:tcPr>
          <w:p w:rsidR="00041B30" w:rsidRDefault="00041B30" w:rsidP="00634E56">
            <w:pPr>
              <w:jc w:val="center"/>
              <w:rPr>
                <w:rFonts w:ascii="Times New Roman" w:hAnsi="Times New Roman" w:cs="Times New Roman"/>
              </w:rPr>
            </w:pPr>
            <w:r>
              <w:rPr>
                <w:rFonts w:ascii="Times New Roman" w:hAnsi="Times New Roman" w:cs="Times New Roman"/>
              </w:rPr>
              <w:t>3</w:t>
            </w:r>
          </w:p>
        </w:tc>
        <w:tc>
          <w:tcPr>
            <w:tcW w:w="1080"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-77%</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vAlign w:val="center"/>
          </w:tcPr>
          <w:p w:rsidR="00041B30" w:rsidRPr="00BD36C2" w:rsidRDefault="00041B30" w:rsidP="00634E56">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в них детей</w:t>
            </w:r>
          </w:p>
        </w:tc>
        <w:tc>
          <w:tcPr>
            <w:tcW w:w="1117"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41</w:t>
            </w:r>
          </w:p>
        </w:tc>
        <w:tc>
          <w:tcPr>
            <w:tcW w:w="1080" w:type="dxa"/>
          </w:tcPr>
          <w:p w:rsidR="00041B30" w:rsidRDefault="00041B30" w:rsidP="00634E56">
            <w:pPr>
              <w:jc w:val="center"/>
              <w:rPr>
                <w:rFonts w:ascii="Times New Roman" w:hAnsi="Times New Roman" w:cs="Times New Roman"/>
              </w:rPr>
            </w:pPr>
            <w:r>
              <w:rPr>
                <w:rFonts w:ascii="Times New Roman" w:hAnsi="Times New Roman" w:cs="Times New Roman"/>
              </w:rPr>
              <w:t>7</w:t>
            </w:r>
          </w:p>
        </w:tc>
        <w:tc>
          <w:tcPr>
            <w:tcW w:w="1080"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-83%</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vAlign w:val="center"/>
          </w:tcPr>
          <w:p w:rsidR="00041B30" w:rsidRPr="00BD36C2" w:rsidRDefault="00041B30" w:rsidP="00634E56">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в связи со снятием статуса СОП и перевода в ТЖС</w:t>
            </w:r>
          </w:p>
        </w:tc>
        <w:tc>
          <w:tcPr>
            <w:tcW w:w="1117"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3</w:t>
            </w:r>
          </w:p>
        </w:tc>
        <w:tc>
          <w:tcPr>
            <w:tcW w:w="1080" w:type="dxa"/>
          </w:tcPr>
          <w:p w:rsidR="00041B30" w:rsidRDefault="00041B30" w:rsidP="00634E56">
            <w:pPr>
              <w:jc w:val="center"/>
              <w:rPr>
                <w:rFonts w:ascii="Times New Roman" w:hAnsi="Times New Roman" w:cs="Times New Roman"/>
              </w:rPr>
            </w:pPr>
            <w:r>
              <w:rPr>
                <w:rFonts w:ascii="Times New Roman" w:hAnsi="Times New Roman" w:cs="Times New Roman"/>
              </w:rPr>
              <w:t>1</w:t>
            </w:r>
          </w:p>
        </w:tc>
        <w:tc>
          <w:tcPr>
            <w:tcW w:w="1080"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-66,5%</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vAlign w:val="center"/>
          </w:tcPr>
          <w:p w:rsidR="00041B30" w:rsidRPr="00BD36C2" w:rsidRDefault="00041B30" w:rsidP="00634E56">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с достижением 18-летием, несовершеннолетнего ребенка (детей)</w:t>
            </w:r>
          </w:p>
        </w:tc>
        <w:tc>
          <w:tcPr>
            <w:tcW w:w="1117"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0</w:t>
            </w:r>
          </w:p>
        </w:tc>
        <w:tc>
          <w:tcPr>
            <w:tcW w:w="1080" w:type="dxa"/>
          </w:tcPr>
          <w:p w:rsidR="00041B30" w:rsidRDefault="00041B30" w:rsidP="00634E56">
            <w:pPr>
              <w:jc w:val="center"/>
              <w:rPr>
                <w:rFonts w:ascii="Times New Roman" w:hAnsi="Times New Roman" w:cs="Times New Roman"/>
              </w:rPr>
            </w:pPr>
            <w:r>
              <w:rPr>
                <w:rFonts w:ascii="Times New Roman" w:hAnsi="Times New Roman" w:cs="Times New Roman"/>
              </w:rPr>
              <w:t>0</w:t>
            </w:r>
          </w:p>
        </w:tc>
        <w:tc>
          <w:tcPr>
            <w:tcW w:w="1080"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0</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vAlign w:val="center"/>
          </w:tcPr>
          <w:p w:rsidR="00041B30" w:rsidRPr="00BD36C2" w:rsidRDefault="00041B30" w:rsidP="00634E56">
            <w:pPr>
              <w:rPr>
                <w:rFonts w:ascii="Times New Roman" w:eastAsia="Times New Roman" w:hAnsi="Times New Roman" w:cs="Times New Roman"/>
                <w:iCs/>
                <w:lang w:eastAsia="ru-RU"/>
              </w:rPr>
            </w:pPr>
            <w:r w:rsidRPr="00BD36C2">
              <w:rPr>
                <w:rFonts w:ascii="Times New Roman" w:eastAsia="Times New Roman" w:hAnsi="Times New Roman" w:cs="Times New Roman"/>
                <w:iCs/>
                <w:lang w:eastAsia="ru-RU"/>
              </w:rPr>
              <w:t>- с переменой места жительства</w:t>
            </w:r>
          </w:p>
        </w:tc>
        <w:tc>
          <w:tcPr>
            <w:tcW w:w="1117"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1</w:t>
            </w:r>
          </w:p>
        </w:tc>
        <w:tc>
          <w:tcPr>
            <w:tcW w:w="1080" w:type="dxa"/>
          </w:tcPr>
          <w:p w:rsidR="00041B30" w:rsidRDefault="00041B30" w:rsidP="00634E56">
            <w:pPr>
              <w:jc w:val="center"/>
              <w:rPr>
                <w:rFonts w:ascii="Times New Roman" w:hAnsi="Times New Roman" w:cs="Times New Roman"/>
              </w:rPr>
            </w:pPr>
            <w:r>
              <w:rPr>
                <w:rFonts w:ascii="Times New Roman" w:hAnsi="Times New Roman" w:cs="Times New Roman"/>
              </w:rPr>
              <w:t>1</w:t>
            </w:r>
          </w:p>
        </w:tc>
        <w:tc>
          <w:tcPr>
            <w:tcW w:w="1080" w:type="dxa"/>
          </w:tcPr>
          <w:p w:rsidR="00041B30" w:rsidRPr="00BD36C2" w:rsidRDefault="00041B30" w:rsidP="00634E56">
            <w:pPr>
              <w:jc w:val="center"/>
              <w:rPr>
                <w:rFonts w:ascii="Times New Roman" w:hAnsi="Times New Roman" w:cs="Times New Roman"/>
              </w:rPr>
            </w:pPr>
            <w:r>
              <w:rPr>
                <w:rFonts w:ascii="Times New Roman" w:hAnsi="Times New Roman" w:cs="Times New Roman"/>
              </w:rPr>
              <w:t>0</w:t>
            </w:r>
          </w:p>
        </w:tc>
      </w:tr>
      <w:tr w:rsidR="00041B30" w:rsidRPr="00A45A4E" w:rsidTr="00634E56">
        <w:trPr>
          <w:jc w:val="center"/>
        </w:trPr>
        <w:tc>
          <w:tcPr>
            <w:tcW w:w="698" w:type="dxa"/>
            <w:vMerge w:val="restart"/>
          </w:tcPr>
          <w:p w:rsidR="00041B30" w:rsidRPr="00BD36C2" w:rsidRDefault="00041B30" w:rsidP="00634E56">
            <w:pPr>
              <w:jc w:val="center"/>
              <w:rPr>
                <w:rFonts w:ascii="Times New Roman" w:hAnsi="Times New Roman" w:cs="Times New Roman"/>
              </w:rPr>
            </w:pPr>
            <w:r>
              <w:rPr>
                <w:rFonts w:ascii="Times New Roman" w:hAnsi="Times New Roman" w:cs="Times New Roman"/>
              </w:rPr>
              <w:t>2</w:t>
            </w:r>
          </w:p>
        </w:tc>
        <w:tc>
          <w:tcPr>
            <w:tcW w:w="4956" w:type="dxa"/>
          </w:tcPr>
          <w:p w:rsidR="00041B30" w:rsidRPr="003A2F1C" w:rsidRDefault="00041B30" w:rsidP="00634E56">
            <w:pPr>
              <w:contextualSpacing/>
              <w:rPr>
                <w:rFonts w:ascii="Times New Roman" w:eastAsia="Times New Roman" w:hAnsi="Times New Roman" w:cs="Times New Roman"/>
                <w:bCs/>
                <w:lang w:eastAsia="ru-RU"/>
              </w:rPr>
            </w:pPr>
            <w:r w:rsidRPr="003A2F1C">
              <w:rPr>
                <w:rFonts w:ascii="Times New Roman" w:eastAsia="Times New Roman" w:hAnsi="Times New Roman" w:cs="Times New Roman"/>
                <w:bCs/>
                <w:lang w:eastAsia="ru-RU"/>
              </w:rPr>
              <w:t xml:space="preserve">Количество семей, находящихся в </w:t>
            </w:r>
            <w:r>
              <w:rPr>
                <w:rFonts w:ascii="Times New Roman" w:eastAsia="Times New Roman" w:hAnsi="Times New Roman" w:cs="Times New Roman"/>
                <w:bCs/>
                <w:lang w:eastAsia="ru-RU"/>
              </w:rPr>
              <w:t>ТЖС</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11</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9</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-18%</w:t>
            </w:r>
          </w:p>
        </w:tc>
      </w:tr>
      <w:tr w:rsidR="00041B30" w:rsidRPr="00A45A4E" w:rsidTr="00634E56">
        <w:trPr>
          <w:jc w:val="center"/>
        </w:trPr>
        <w:tc>
          <w:tcPr>
            <w:tcW w:w="698" w:type="dxa"/>
            <w:vMerge/>
          </w:tcPr>
          <w:p w:rsidR="00041B30" w:rsidRPr="00BD36C2" w:rsidRDefault="00041B30" w:rsidP="00634E56">
            <w:pPr>
              <w:jc w:val="center"/>
              <w:rPr>
                <w:rFonts w:ascii="Times New Roman" w:hAnsi="Times New Roman" w:cs="Times New Roman"/>
              </w:rPr>
            </w:pPr>
          </w:p>
        </w:tc>
        <w:tc>
          <w:tcPr>
            <w:tcW w:w="4956" w:type="dxa"/>
          </w:tcPr>
          <w:p w:rsidR="00041B30" w:rsidRPr="003A2F1C" w:rsidRDefault="00041B30" w:rsidP="00634E56">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в них детей</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27</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18</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-33%</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tcPr>
          <w:p w:rsidR="00041B30" w:rsidRPr="003A2F1C" w:rsidRDefault="00041B30" w:rsidP="00634E56">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xml:space="preserve">- в связи с реабилитацией </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7</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2</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-71,5%</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tcPr>
          <w:p w:rsidR="00041B30" w:rsidRPr="003A2F1C" w:rsidRDefault="00041B30" w:rsidP="00634E56">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с достижением 18-летия, несовершеннолетнего ребенка (детей)</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0</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0</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0</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tcPr>
          <w:p w:rsidR="00041B30" w:rsidRPr="003A2F1C" w:rsidRDefault="00041B30" w:rsidP="00634E56">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с переменой места жительства</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2</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4</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100%</w:t>
            </w:r>
          </w:p>
        </w:tc>
      </w:tr>
      <w:tr w:rsidR="00041B30" w:rsidRPr="00A45A4E" w:rsidTr="00634E56">
        <w:trPr>
          <w:jc w:val="center"/>
        </w:trPr>
        <w:tc>
          <w:tcPr>
            <w:tcW w:w="698" w:type="dxa"/>
          </w:tcPr>
          <w:p w:rsidR="00041B30" w:rsidRPr="00BD36C2" w:rsidRDefault="00041B30" w:rsidP="00634E56">
            <w:pPr>
              <w:jc w:val="center"/>
              <w:rPr>
                <w:rFonts w:ascii="Times New Roman" w:hAnsi="Times New Roman" w:cs="Times New Roman"/>
              </w:rPr>
            </w:pPr>
          </w:p>
        </w:tc>
        <w:tc>
          <w:tcPr>
            <w:tcW w:w="4956" w:type="dxa"/>
          </w:tcPr>
          <w:p w:rsidR="00041B30" w:rsidRPr="003A2F1C" w:rsidRDefault="00041B30" w:rsidP="00634E56">
            <w:pPr>
              <w:contextualSpacing/>
              <w:rPr>
                <w:rFonts w:ascii="Times New Roman" w:eastAsia="Times New Roman" w:hAnsi="Times New Roman" w:cs="Times New Roman"/>
                <w:iCs/>
                <w:lang w:eastAsia="ru-RU"/>
              </w:rPr>
            </w:pPr>
            <w:r w:rsidRPr="003A2F1C">
              <w:rPr>
                <w:rFonts w:ascii="Times New Roman" w:eastAsia="Times New Roman" w:hAnsi="Times New Roman" w:cs="Times New Roman"/>
                <w:iCs/>
                <w:lang w:eastAsia="ru-RU"/>
              </w:rPr>
              <w:t>- другие (указать)</w:t>
            </w:r>
          </w:p>
        </w:tc>
        <w:tc>
          <w:tcPr>
            <w:tcW w:w="1117"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2 – перевод в СОП</w:t>
            </w:r>
          </w:p>
        </w:tc>
        <w:tc>
          <w:tcPr>
            <w:tcW w:w="1080" w:type="dxa"/>
          </w:tcPr>
          <w:p w:rsidR="00041B30" w:rsidRDefault="00041B30" w:rsidP="00634E56">
            <w:pPr>
              <w:contextualSpacing/>
              <w:jc w:val="center"/>
              <w:rPr>
                <w:rFonts w:ascii="Times New Roman" w:hAnsi="Times New Roman" w:cs="Times New Roman"/>
              </w:rPr>
            </w:pPr>
            <w:r>
              <w:rPr>
                <w:rFonts w:ascii="Times New Roman" w:hAnsi="Times New Roman" w:cs="Times New Roman"/>
              </w:rPr>
              <w:t>2 – перевод в СОП, 1 – освобождение опекуна</w:t>
            </w:r>
          </w:p>
        </w:tc>
        <w:tc>
          <w:tcPr>
            <w:tcW w:w="1080" w:type="dxa"/>
          </w:tcPr>
          <w:p w:rsidR="00041B30" w:rsidRPr="003A2F1C" w:rsidRDefault="00041B30" w:rsidP="00634E56">
            <w:pPr>
              <w:contextualSpacing/>
              <w:jc w:val="center"/>
              <w:rPr>
                <w:rFonts w:ascii="Times New Roman" w:hAnsi="Times New Roman" w:cs="Times New Roman"/>
              </w:rPr>
            </w:pPr>
            <w:r>
              <w:rPr>
                <w:rFonts w:ascii="Times New Roman" w:hAnsi="Times New Roman" w:cs="Times New Roman"/>
              </w:rPr>
              <w:t>50%</w:t>
            </w:r>
          </w:p>
        </w:tc>
      </w:tr>
    </w:tbl>
    <w:p w:rsidR="00041B30" w:rsidRPr="00BD161F" w:rsidRDefault="00041B30" w:rsidP="00041B30">
      <w:pPr>
        <w:spacing w:after="0" w:line="240" w:lineRule="auto"/>
        <w:ind w:firstLine="709"/>
        <w:contextualSpacing/>
        <w:jc w:val="both"/>
        <w:rPr>
          <w:rFonts w:ascii="Times New Roman" w:hAnsi="Times New Roman" w:cs="Times New Roman"/>
          <w:sz w:val="24"/>
          <w:szCs w:val="24"/>
        </w:rPr>
      </w:pPr>
      <w:r w:rsidRPr="00BD161F">
        <w:rPr>
          <w:rFonts w:ascii="Times New Roman" w:hAnsi="Times New Roman" w:cs="Times New Roman"/>
          <w:sz w:val="24"/>
          <w:szCs w:val="24"/>
        </w:rPr>
        <w:t>Снятие с учета семей СОП уменьшилось на 77%. Снятие с учета семей ТЖС составило -18% по сравнению АППГ, большинство из них в связи с переводом на СОП.</w:t>
      </w:r>
    </w:p>
    <w:p w:rsidR="00B22E7C" w:rsidRPr="00B22E7C" w:rsidRDefault="008C0300" w:rsidP="008C0300">
      <w:pPr>
        <w:pStyle w:val="msonormalbullet3gif"/>
        <w:tabs>
          <w:tab w:val="left" w:pos="0"/>
        </w:tabs>
        <w:spacing w:before="0" w:beforeAutospacing="0" w:after="0" w:afterAutospacing="0"/>
        <w:ind w:firstLine="360"/>
        <w:contextualSpacing/>
        <w:jc w:val="both"/>
        <w:rPr>
          <w:b/>
        </w:rPr>
      </w:pPr>
      <w:r>
        <w:rPr>
          <w:b/>
          <w:bCs/>
        </w:rPr>
        <w:tab/>
      </w:r>
      <w:r w:rsidR="00B22E7C" w:rsidRPr="004A5E8C">
        <w:rPr>
          <w:b/>
        </w:rPr>
        <w:t>2.2. Межведомственное взаимодействие с органами  профилактики безнадзорности и правонарушений несовершеннолетних</w:t>
      </w:r>
    </w:p>
    <w:p w:rsidR="005B33EA" w:rsidRDefault="00634E56" w:rsidP="005B33E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w:t>
      </w:r>
      <w:r w:rsidR="005B33EA" w:rsidRPr="00CC4ABA">
        <w:rPr>
          <w:rFonts w:ascii="Times New Roman" w:hAnsi="Times New Roman" w:cs="Times New Roman"/>
          <w:sz w:val="24"/>
          <w:szCs w:val="24"/>
        </w:rPr>
        <w:t>МР «Вилюйский улус (район)» №</w:t>
      </w:r>
      <w:r>
        <w:rPr>
          <w:rFonts w:ascii="Times New Roman" w:hAnsi="Times New Roman" w:cs="Times New Roman"/>
          <w:sz w:val="24"/>
          <w:szCs w:val="24"/>
        </w:rPr>
        <w:t>476</w:t>
      </w:r>
      <w:r w:rsidR="005B33EA" w:rsidRPr="00CC4ABA">
        <w:rPr>
          <w:rFonts w:ascii="Times New Roman" w:hAnsi="Times New Roman" w:cs="Times New Roman"/>
          <w:sz w:val="24"/>
          <w:szCs w:val="24"/>
        </w:rPr>
        <w:t xml:space="preserve"> от </w:t>
      </w:r>
      <w:r>
        <w:rPr>
          <w:rFonts w:ascii="Times New Roman" w:hAnsi="Times New Roman" w:cs="Times New Roman"/>
          <w:sz w:val="24"/>
          <w:szCs w:val="24"/>
        </w:rPr>
        <w:t>19</w:t>
      </w:r>
      <w:r w:rsidR="005B33EA" w:rsidRPr="00CC4ABA">
        <w:rPr>
          <w:rFonts w:ascii="Times New Roman" w:hAnsi="Times New Roman" w:cs="Times New Roman"/>
          <w:sz w:val="24"/>
          <w:szCs w:val="24"/>
        </w:rPr>
        <w:t>.</w:t>
      </w:r>
      <w:r>
        <w:rPr>
          <w:rFonts w:ascii="Times New Roman" w:hAnsi="Times New Roman" w:cs="Times New Roman"/>
          <w:sz w:val="24"/>
          <w:szCs w:val="24"/>
        </w:rPr>
        <w:t>11</w:t>
      </w:r>
      <w:r w:rsidR="005B33EA" w:rsidRPr="00CC4ABA">
        <w:rPr>
          <w:rFonts w:ascii="Times New Roman" w:hAnsi="Times New Roman" w:cs="Times New Roman"/>
          <w:sz w:val="24"/>
          <w:szCs w:val="24"/>
        </w:rPr>
        <w:t>.202</w:t>
      </w:r>
      <w:r>
        <w:rPr>
          <w:rFonts w:ascii="Times New Roman" w:hAnsi="Times New Roman" w:cs="Times New Roman"/>
          <w:sz w:val="24"/>
          <w:szCs w:val="24"/>
        </w:rPr>
        <w:t>1</w:t>
      </w:r>
      <w:r w:rsidR="005B33EA" w:rsidRPr="00CC4ABA">
        <w:rPr>
          <w:rFonts w:ascii="Times New Roman" w:hAnsi="Times New Roman" w:cs="Times New Roman"/>
          <w:sz w:val="24"/>
          <w:szCs w:val="24"/>
        </w:rPr>
        <w:t xml:space="preserve"> г. утвержден «Порядок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с несовершеннолетними и их семьями, находящимися в социально опасном положении».</w:t>
      </w:r>
    </w:p>
    <w:p w:rsidR="00353F97" w:rsidRDefault="00353F97" w:rsidP="005B33EA">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раннего выявления и профилактики преступлений несовершеннолетних, содействие в оказании социально-психолого-педагогической, медицинской и правовой помощи несовершеннолетним, совершим противоправные или антиобщественные действия, оказавшимся в ТЖС, СОП и их родителям, законным представителям </w:t>
      </w:r>
      <w:r>
        <w:rPr>
          <w:rFonts w:ascii="Times New Roman" w:hAnsi="Times New Roman" w:cs="Times New Roman"/>
          <w:sz w:val="24"/>
          <w:szCs w:val="24"/>
        </w:rPr>
        <w:t>18 сентября 2022 года</w:t>
      </w:r>
      <w:r>
        <w:rPr>
          <w:rFonts w:ascii="Times New Roman" w:hAnsi="Times New Roman" w:cs="Times New Roman"/>
          <w:sz w:val="24"/>
          <w:szCs w:val="24"/>
        </w:rPr>
        <w:t xml:space="preserve"> подписано Соглашение о сотрудничестве и взаимодействии между субъектами системы профилактики безнадзорности и правон6арушений среди несовершеннолетних по вопросам защиты их прав и законных интересов. </w:t>
      </w:r>
      <w:proofErr w:type="gramEnd"/>
    </w:p>
    <w:p w:rsidR="005B33EA" w:rsidRDefault="005B33EA" w:rsidP="005B33EA">
      <w:pPr>
        <w:spacing w:after="0" w:line="240" w:lineRule="auto"/>
        <w:ind w:firstLine="709"/>
        <w:contextualSpacing/>
        <w:jc w:val="both"/>
        <w:rPr>
          <w:rFonts w:ascii="Times New Roman" w:hAnsi="Times New Roman" w:cs="Times New Roman"/>
          <w:sz w:val="24"/>
          <w:szCs w:val="24"/>
        </w:rPr>
      </w:pPr>
      <w:r w:rsidRPr="00CC4ABA">
        <w:rPr>
          <w:rFonts w:ascii="Times New Roman" w:hAnsi="Times New Roman" w:cs="Times New Roman"/>
          <w:sz w:val="24"/>
          <w:szCs w:val="24"/>
        </w:rPr>
        <w:t xml:space="preserve">В целях </w:t>
      </w:r>
      <w:r w:rsidR="00634E56">
        <w:rPr>
          <w:rFonts w:ascii="Times New Roman" w:hAnsi="Times New Roman" w:cs="Times New Roman"/>
          <w:sz w:val="24"/>
          <w:szCs w:val="24"/>
        </w:rPr>
        <w:t xml:space="preserve">эффективного проведения индивидуально-профилактической, реабилитационной работы в отношении </w:t>
      </w:r>
      <w:r w:rsidR="00A1395A">
        <w:rPr>
          <w:rFonts w:ascii="Times New Roman" w:hAnsi="Times New Roman" w:cs="Times New Roman"/>
          <w:sz w:val="24"/>
          <w:szCs w:val="24"/>
        </w:rPr>
        <w:t>несовершеннолетних</w:t>
      </w:r>
      <w:r w:rsidR="00634E56">
        <w:rPr>
          <w:rFonts w:ascii="Times New Roman" w:hAnsi="Times New Roman" w:cs="Times New Roman"/>
          <w:sz w:val="24"/>
          <w:szCs w:val="24"/>
        </w:rPr>
        <w:t xml:space="preserve"> и семей, находящихся в социально-опасном положении по постановлению </w:t>
      </w:r>
      <w:r w:rsidR="00634E56" w:rsidRPr="00CC4ABA">
        <w:rPr>
          <w:rFonts w:ascii="Times New Roman" w:hAnsi="Times New Roman" w:cs="Times New Roman"/>
          <w:sz w:val="24"/>
          <w:szCs w:val="24"/>
        </w:rPr>
        <w:t xml:space="preserve">МР «Вилюйский улус (район)» </w:t>
      </w:r>
      <w:r w:rsidR="00634E56">
        <w:rPr>
          <w:rFonts w:ascii="Times New Roman" w:hAnsi="Times New Roman" w:cs="Times New Roman"/>
          <w:sz w:val="24"/>
          <w:szCs w:val="24"/>
        </w:rPr>
        <w:t xml:space="preserve">№ 269 от 21.10.2019 г. </w:t>
      </w:r>
      <w:r w:rsidR="00A1395A">
        <w:rPr>
          <w:rFonts w:ascii="Times New Roman" w:hAnsi="Times New Roman" w:cs="Times New Roman"/>
          <w:sz w:val="24"/>
          <w:szCs w:val="24"/>
        </w:rPr>
        <w:t>утверждён</w:t>
      </w:r>
      <w:r w:rsidR="00634E56">
        <w:rPr>
          <w:rFonts w:ascii="Times New Roman" w:hAnsi="Times New Roman" w:cs="Times New Roman"/>
          <w:sz w:val="24"/>
          <w:szCs w:val="24"/>
        </w:rPr>
        <w:t xml:space="preserve"> состав и Положение </w:t>
      </w:r>
      <w:r w:rsidR="00A1395A">
        <w:rPr>
          <w:rFonts w:ascii="Times New Roman" w:hAnsi="Times New Roman" w:cs="Times New Roman"/>
          <w:sz w:val="24"/>
          <w:szCs w:val="24"/>
        </w:rPr>
        <w:t xml:space="preserve">межведомственной </w:t>
      </w:r>
      <w:r w:rsidR="00634E56">
        <w:rPr>
          <w:rFonts w:ascii="Times New Roman" w:hAnsi="Times New Roman" w:cs="Times New Roman"/>
          <w:sz w:val="24"/>
          <w:szCs w:val="24"/>
        </w:rPr>
        <w:t xml:space="preserve">рабочей группы по разработке </w:t>
      </w:r>
      <w:r w:rsidR="00A1395A">
        <w:rPr>
          <w:rFonts w:ascii="Times New Roman" w:hAnsi="Times New Roman" w:cs="Times New Roman"/>
          <w:sz w:val="24"/>
          <w:szCs w:val="24"/>
        </w:rPr>
        <w:t xml:space="preserve"> </w:t>
      </w:r>
      <w:r w:rsidRPr="00CC4ABA">
        <w:rPr>
          <w:rFonts w:ascii="Times New Roman" w:hAnsi="Times New Roman" w:cs="Times New Roman"/>
          <w:sz w:val="24"/>
          <w:szCs w:val="24"/>
        </w:rPr>
        <w:t xml:space="preserve">индивидуальных программ реабилитации </w:t>
      </w:r>
      <w:r w:rsidR="00A1395A">
        <w:rPr>
          <w:rFonts w:ascii="Times New Roman" w:hAnsi="Times New Roman" w:cs="Times New Roman"/>
          <w:sz w:val="24"/>
          <w:szCs w:val="24"/>
        </w:rPr>
        <w:t xml:space="preserve">несовершеннолетних и </w:t>
      </w:r>
      <w:r w:rsidRPr="00CC4ABA">
        <w:rPr>
          <w:rFonts w:ascii="Times New Roman" w:hAnsi="Times New Roman" w:cs="Times New Roman"/>
          <w:sz w:val="24"/>
          <w:szCs w:val="24"/>
        </w:rPr>
        <w:t>семей, находящихся в социально опасном положении</w:t>
      </w:r>
      <w:r w:rsidR="00A1395A">
        <w:rPr>
          <w:rFonts w:ascii="Times New Roman" w:hAnsi="Times New Roman" w:cs="Times New Roman"/>
          <w:sz w:val="24"/>
          <w:szCs w:val="24"/>
        </w:rPr>
        <w:t xml:space="preserve">. </w:t>
      </w:r>
      <w:r w:rsidRPr="00447A50">
        <w:rPr>
          <w:rFonts w:ascii="Times New Roman" w:hAnsi="Times New Roman" w:cs="Times New Roman"/>
          <w:sz w:val="24"/>
          <w:szCs w:val="24"/>
        </w:rPr>
        <w:t xml:space="preserve">Специалистами ВЦССВ проводятся заседания межведомственной рабочей группы. </w:t>
      </w:r>
      <w:r w:rsidR="000253BE">
        <w:rPr>
          <w:rFonts w:ascii="Times New Roman" w:hAnsi="Times New Roman" w:cs="Times New Roman"/>
          <w:sz w:val="24"/>
          <w:szCs w:val="24"/>
        </w:rPr>
        <w:t>За отчётный период в</w:t>
      </w:r>
      <w:r w:rsidRPr="00447A50">
        <w:rPr>
          <w:rFonts w:ascii="Times New Roman" w:hAnsi="Times New Roman" w:cs="Times New Roman"/>
          <w:sz w:val="24"/>
          <w:szCs w:val="24"/>
        </w:rPr>
        <w:t>сего проведено 4 плановых заседания, рассмотрены проекты ИПР 9 семей СОП.</w:t>
      </w:r>
    </w:p>
    <w:p w:rsidR="005B33EA" w:rsidRDefault="005B33EA" w:rsidP="005B33EA">
      <w:pPr>
        <w:spacing w:after="0" w:line="240" w:lineRule="auto"/>
        <w:ind w:firstLine="709"/>
        <w:contextualSpacing/>
        <w:jc w:val="both"/>
        <w:rPr>
          <w:rFonts w:ascii="Times New Roman" w:hAnsi="Times New Roman" w:cs="Times New Roman"/>
          <w:sz w:val="24"/>
          <w:szCs w:val="24"/>
        </w:rPr>
      </w:pPr>
      <w:r w:rsidRPr="00447A50">
        <w:rPr>
          <w:rFonts w:ascii="Times New Roman" w:hAnsi="Times New Roman" w:cs="Times New Roman"/>
          <w:sz w:val="24"/>
          <w:szCs w:val="24"/>
        </w:rPr>
        <w:t xml:space="preserve">В целях усиления профилактической работы с семьями, находящимися в социально-опасном положении и в трудной жизненной ситуации, специалистами ВЦССВ регулярно проводятся сверки с органами системы профилактики. За 1 полугодие 2023 года проведены 2 сверки с </w:t>
      </w:r>
      <w:proofErr w:type="spellStart"/>
      <w:r w:rsidRPr="00447A50">
        <w:rPr>
          <w:rFonts w:ascii="Times New Roman" w:hAnsi="Times New Roman" w:cs="Times New Roman"/>
          <w:sz w:val="24"/>
          <w:szCs w:val="24"/>
        </w:rPr>
        <w:t>МКДНиЗП</w:t>
      </w:r>
      <w:proofErr w:type="spellEnd"/>
      <w:r w:rsidRPr="00447A50">
        <w:rPr>
          <w:rFonts w:ascii="Times New Roman" w:hAnsi="Times New Roman" w:cs="Times New Roman"/>
          <w:sz w:val="24"/>
          <w:szCs w:val="24"/>
        </w:rPr>
        <w:t xml:space="preserve">, </w:t>
      </w:r>
      <w:r w:rsidR="00801C8B">
        <w:rPr>
          <w:rFonts w:ascii="Times New Roman" w:hAnsi="Times New Roman" w:cs="Times New Roman"/>
          <w:sz w:val="24"/>
          <w:szCs w:val="24"/>
        </w:rPr>
        <w:t xml:space="preserve">УУО, </w:t>
      </w:r>
      <w:r w:rsidRPr="00447A50">
        <w:rPr>
          <w:rFonts w:ascii="Times New Roman" w:hAnsi="Times New Roman" w:cs="Times New Roman"/>
          <w:sz w:val="24"/>
          <w:szCs w:val="24"/>
        </w:rPr>
        <w:t>ЦРБ, УФСИН, ПДН ОМВД России по Вилюйскому району, ЦЗН, с образовательными учреждениями.</w:t>
      </w:r>
    </w:p>
    <w:p w:rsidR="005B33EA" w:rsidRDefault="005B33EA" w:rsidP="005B33EA">
      <w:pPr>
        <w:spacing w:after="0" w:line="240" w:lineRule="auto"/>
        <w:ind w:firstLine="709"/>
        <w:contextualSpacing/>
        <w:jc w:val="both"/>
        <w:rPr>
          <w:rFonts w:ascii="Times New Roman" w:hAnsi="Times New Roman" w:cs="Times New Roman"/>
          <w:sz w:val="24"/>
          <w:szCs w:val="24"/>
        </w:rPr>
      </w:pPr>
      <w:r w:rsidRPr="00CC4ABA">
        <w:rPr>
          <w:rFonts w:ascii="Times New Roman" w:hAnsi="Times New Roman" w:cs="Times New Roman"/>
          <w:sz w:val="24"/>
          <w:szCs w:val="24"/>
        </w:rPr>
        <w:t>В муниципальных образованиях действуют общественные Советы по делам несовершеннолетних и защите их прав, которые организуют реабилитационную работу с семьями, состоящими на профилактичес</w:t>
      </w:r>
      <w:r>
        <w:rPr>
          <w:rFonts w:ascii="Times New Roman" w:hAnsi="Times New Roman" w:cs="Times New Roman"/>
          <w:sz w:val="24"/>
          <w:szCs w:val="24"/>
        </w:rPr>
        <w:t>ком учете</w:t>
      </w:r>
      <w:r>
        <w:rPr>
          <w:rFonts w:ascii="Times New Roman" w:eastAsia="Calibri" w:hAnsi="Times New Roman" w:cs="Times New Roman"/>
          <w:sz w:val="24"/>
          <w:szCs w:val="24"/>
        </w:rPr>
        <w:t xml:space="preserve">.  </w:t>
      </w:r>
    </w:p>
    <w:p w:rsidR="005B33EA" w:rsidRPr="00EF0BDF" w:rsidRDefault="005B33EA" w:rsidP="005B33EA">
      <w:pPr>
        <w:spacing w:after="0" w:line="240" w:lineRule="auto"/>
        <w:ind w:firstLine="709"/>
        <w:contextualSpacing/>
        <w:jc w:val="both"/>
        <w:rPr>
          <w:rFonts w:ascii="Times New Roman" w:hAnsi="Times New Roman" w:cs="Times New Roman"/>
          <w:sz w:val="24"/>
          <w:szCs w:val="24"/>
        </w:rPr>
      </w:pPr>
      <w:r w:rsidRPr="005A7EFF">
        <w:rPr>
          <w:rFonts w:ascii="Times New Roman" w:hAnsi="Times New Roman"/>
          <w:sz w:val="24"/>
          <w:szCs w:val="24"/>
        </w:rPr>
        <w:t>Обмен информацией с органами системы профилактики: Отдел опеки – 24, КДН и ЗП -19, администрации МО – 20, ОМВД – 11, образовательные учреждения – 22, УУО – 5, ЦРБ - 3.</w:t>
      </w:r>
      <w:r w:rsidRPr="00C8154B">
        <w:rPr>
          <w:rFonts w:ascii="Times New Roman" w:hAnsi="Times New Roman"/>
          <w:color w:val="FF0000"/>
          <w:sz w:val="24"/>
          <w:szCs w:val="24"/>
        </w:rPr>
        <w:t xml:space="preserve"> </w:t>
      </w:r>
    </w:p>
    <w:p w:rsidR="005B33EA" w:rsidRPr="007E66C7" w:rsidRDefault="005B33EA" w:rsidP="007E66C7">
      <w:pPr>
        <w:spacing w:after="0" w:line="240" w:lineRule="auto"/>
        <w:ind w:firstLine="709"/>
        <w:contextualSpacing/>
        <w:jc w:val="both"/>
        <w:rPr>
          <w:rFonts w:ascii="Times New Roman" w:hAnsi="Times New Roman" w:cs="Times New Roman"/>
          <w:sz w:val="24"/>
          <w:szCs w:val="24"/>
        </w:rPr>
      </w:pPr>
      <w:r w:rsidRPr="0094355D">
        <w:rPr>
          <w:rFonts w:ascii="Times New Roman" w:hAnsi="Times New Roman" w:cs="Times New Roman"/>
          <w:sz w:val="24"/>
          <w:szCs w:val="24"/>
        </w:rPr>
        <w:t>Всего за 1 полугодие 202</w:t>
      </w:r>
      <w:r>
        <w:rPr>
          <w:rFonts w:ascii="Times New Roman" w:hAnsi="Times New Roman" w:cs="Times New Roman"/>
          <w:sz w:val="24"/>
          <w:szCs w:val="24"/>
        </w:rPr>
        <w:t>3</w:t>
      </w:r>
      <w:r w:rsidRPr="0094355D">
        <w:rPr>
          <w:rFonts w:ascii="Times New Roman" w:hAnsi="Times New Roman" w:cs="Times New Roman"/>
          <w:sz w:val="24"/>
          <w:szCs w:val="24"/>
        </w:rPr>
        <w:t xml:space="preserve"> г. проведено </w:t>
      </w:r>
      <w:r w:rsidRPr="00E66671">
        <w:rPr>
          <w:rFonts w:ascii="Times New Roman" w:hAnsi="Times New Roman" w:cs="Times New Roman"/>
          <w:sz w:val="24"/>
          <w:szCs w:val="24"/>
        </w:rPr>
        <w:t>16 выездов по наслегам, охвачено 15 муниципальных образований. Всего обследовано 27 семей, в них 62 несовершеннолетних.</w:t>
      </w:r>
      <w:r w:rsidR="007E66C7">
        <w:rPr>
          <w:rFonts w:ascii="Times New Roman" w:hAnsi="Times New Roman" w:cs="Times New Roman"/>
          <w:sz w:val="24"/>
          <w:szCs w:val="24"/>
        </w:rPr>
        <w:t xml:space="preserve"> В том числе:</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2977"/>
        <w:gridCol w:w="2126"/>
        <w:gridCol w:w="851"/>
        <w:gridCol w:w="850"/>
        <w:gridCol w:w="1166"/>
      </w:tblGrid>
      <w:tr w:rsidR="005B33EA" w:rsidRPr="00AD1835" w:rsidTr="006670C3">
        <w:trPr>
          <w:jc w:val="center"/>
        </w:trPr>
        <w:tc>
          <w:tcPr>
            <w:tcW w:w="675"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w:t>
            </w:r>
          </w:p>
        </w:tc>
        <w:tc>
          <w:tcPr>
            <w:tcW w:w="1134"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Дата</w:t>
            </w:r>
          </w:p>
        </w:tc>
        <w:tc>
          <w:tcPr>
            <w:tcW w:w="2977"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комиссия</w:t>
            </w:r>
          </w:p>
        </w:tc>
        <w:tc>
          <w:tcPr>
            <w:tcW w:w="2126"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Населенный пункт</w:t>
            </w:r>
          </w:p>
        </w:tc>
        <w:tc>
          <w:tcPr>
            <w:tcW w:w="851"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Семей</w:t>
            </w:r>
          </w:p>
        </w:tc>
        <w:tc>
          <w:tcPr>
            <w:tcW w:w="850"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Детей</w:t>
            </w:r>
          </w:p>
        </w:tc>
        <w:tc>
          <w:tcPr>
            <w:tcW w:w="1166" w:type="dxa"/>
          </w:tcPr>
          <w:p w:rsidR="005B33EA" w:rsidRPr="004601F4" w:rsidRDefault="005B33EA" w:rsidP="00634E56">
            <w:pPr>
              <w:spacing w:after="0" w:line="240" w:lineRule="auto"/>
              <w:contextualSpacing/>
              <w:jc w:val="center"/>
              <w:rPr>
                <w:rFonts w:ascii="Times New Roman" w:hAnsi="Times New Roman"/>
                <w:b/>
              </w:rPr>
            </w:pPr>
            <w:r w:rsidRPr="004601F4">
              <w:rPr>
                <w:rFonts w:ascii="Times New Roman" w:hAnsi="Times New Roman"/>
                <w:b/>
              </w:rPr>
              <w:t>человек</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31.01.23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ПДН ОМВД, </w:t>
            </w:r>
            <w:proofErr w:type="spellStart"/>
            <w:r>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Хампа</w:t>
            </w:r>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2</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5</w:t>
            </w:r>
          </w:p>
        </w:tc>
        <w:tc>
          <w:tcPr>
            <w:tcW w:w="1166" w:type="dxa"/>
          </w:tcPr>
          <w:p w:rsidR="005B33EA" w:rsidRPr="008E215A" w:rsidRDefault="005B33EA" w:rsidP="00634E56">
            <w:pPr>
              <w:spacing w:after="0" w:line="240" w:lineRule="auto"/>
              <w:contextualSpacing/>
              <w:jc w:val="center"/>
              <w:rPr>
                <w:rFonts w:ascii="Times New Roman" w:hAnsi="Times New Roman"/>
              </w:rPr>
            </w:pPr>
            <w:r>
              <w:rPr>
                <w:rFonts w:ascii="Times New Roman" w:hAnsi="Times New Roman"/>
              </w:rPr>
              <w:t>7</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31.01.23</w:t>
            </w:r>
          </w:p>
        </w:tc>
        <w:tc>
          <w:tcPr>
            <w:tcW w:w="2977" w:type="dxa"/>
          </w:tcPr>
          <w:p w:rsidR="005B33EA" w:rsidRDefault="005B33EA" w:rsidP="00634E56">
            <w:pPr>
              <w:spacing w:after="0" w:line="240" w:lineRule="auto"/>
              <w:contextualSpacing/>
              <w:jc w:val="center"/>
              <w:rPr>
                <w:rFonts w:ascii="Times New Roman" w:hAnsi="Times New Roman"/>
              </w:rPr>
            </w:pPr>
            <w:r w:rsidRPr="00436EC2">
              <w:rPr>
                <w:rFonts w:ascii="Times New Roman" w:hAnsi="Times New Roman"/>
              </w:rPr>
              <w:t xml:space="preserve">ВЦССВ, ПДН ОМВД, </w:t>
            </w:r>
            <w:proofErr w:type="spellStart"/>
            <w:r w:rsidRPr="00436EC2">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Чай</w:t>
            </w:r>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2</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7</w:t>
            </w:r>
          </w:p>
        </w:tc>
        <w:tc>
          <w:tcPr>
            <w:tcW w:w="1166" w:type="dxa"/>
          </w:tcPr>
          <w:p w:rsidR="005B33EA" w:rsidRPr="00E757BB" w:rsidRDefault="005B33EA" w:rsidP="00634E56">
            <w:pPr>
              <w:spacing w:after="0" w:line="240" w:lineRule="auto"/>
              <w:contextualSpacing/>
              <w:jc w:val="center"/>
              <w:rPr>
                <w:rFonts w:ascii="Times New Roman" w:hAnsi="Times New Roman"/>
              </w:rPr>
            </w:pPr>
            <w:r>
              <w:rPr>
                <w:rFonts w:ascii="Times New Roman" w:hAnsi="Times New Roman"/>
              </w:rPr>
              <w:t>9</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31.01.23</w:t>
            </w:r>
          </w:p>
        </w:tc>
        <w:tc>
          <w:tcPr>
            <w:tcW w:w="2977" w:type="dxa"/>
          </w:tcPr>
          <w:p w:rsidR="005B33EA" w:rsidRPr="00436EC2" w:rsidRDefault="005B33EA" w:rsidP="00634E56">
            <w:pPr>
              <w:spacing w:after="0" w:line="240" w:lineRule="auto"/>
              <w:contextualSpacing/>
              <w:jc w:val="center"/>
              <w:rPr>
                <w:rFonts w:ascii="Times New Roman" w:hAnsi="Times New Roman"/>
              </w:rPr>
            </w:pPr>
            <w:r w:rsidRPr="00945A63">
              <w:rPr>
                <w:rFonts w:ascii="Times New Roman" w:hAnsi="Times New Roman"/>
              </w:rPr>
              <w:t xml:space="preserve">ВЦССВ, ПДН ОМВД, </w:t>
            </w:r>
            <w:proofErr w:type="spellStart"/>
            <w:r w:rsidRPr="00945A63">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Тымпы</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14.02.23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w:t>
            </w:r>
            <w:proofErr w:type="spellStart"/>
            <w:r>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Бетюнг</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14.02.23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w:t>
            </w:r>
            <w:proofErr w:type="spellStart"/>
            <w:r>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Екюндю</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1166" w:type="dxa"/>
          </w:tcPr>
          <w:p w:rsidR="005B33EA" w:rsidRPr="008E215A" w:rsidRDefault="005B33EA" w:rsidP="00634E56">
            <w:pPr>
              <w:spacing w:after="0" w:line="240" w:lineRule="auto"/>
              <w:contextualSpacing/>
              <w:jc w:val="center"/>
              <w:rPr>
                <w:rFonts w:ascii="Times New Roman" w:hAnsi="Times New Roman"/>
              </w:rPr>
            </w:pPr>
            <w:r>
              <w:rPr>
                <w:rFonts w:ascii="Times New Roman" w:hAnsi="Times New Roman"/>
              </w:rPr>
              <w:t>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17.03.23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ПДН ОМВД, </w:t>
            </w:r>
            <w:proofErr w:type="spellStart"/>
            <w:r>
              <w:rPr>
                <w:rFonts w:ascii="Times New Roman" w:hAnsi="Times New Roman"/>
              </w:rPr>
              <w:t>ООиП</w:t>
            </w:r>
            <w:proofErr w:type="spellEnd"/>
            <w:r>
              <w:rPr>
                <w:rFonts w:ascii="Times New Roman" w:hAnsi="Times New Roman"/>
              </w:rPr>
              <w:t>, ХСОШ</w:t>
            </w:r>
          </w:p>
        </w:tc>
        <w:tc>
          <w:tcPr>
            <w:tcW w:w="212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Хампа</w:t>
            </w:r>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5</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8</w:t>
            </w:r>
          </w:p>
        </w:tc>
        <w:tc>
          <w:tcPr>
            <w:tcW w:w="1166" w:type="dxa"/>
          </w:tcPr>
          <w:p w:rsidR="005B33EA" w:rsidRPr="008E215A" w:rsidRDefault="005B33EA" w:rsidP="00634E56">
            <w:pPr>
              <w:spacing w:after="0" w:line="240" w:lineRule="auto"/>
              <w:contextualSpacing/>
              <w:jc w:val="center"/>
              <w:rPr>
                <w:rFonts w:ascii="Times New Roman" w:hAnsi="Times New Roman"/>
              </w:rPr>
            </w:pPr>
            <w:r>
              <w:rPr>
                <w:rFonts w:ascii="Times New Roman" w:hAnsi="Times New Roman"/>
              </w:rPr>
              <w:t>13</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24.03.23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ПДН ОМВД</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Кеданда</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2</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4</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29.03.23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МО «</w:t>
            </w:r>
            <w:proofErr w:type="spellStart"/>
            <w:r>
              <w:rPr>
                <w:rFonts w:ascii="Times New Roman" w:hAnsi="Times New Roman"/>
              </w:rPr>
              <w:t>Югюлятский</w:t>
            </w:r>
            <w:proofErr w:type="spellEnd"/>
            <w:r>
              <w:rPr>
                <w:rFonts w:ascii="Times New Roman" w:hAnsi="Times New Roman"/>
              </w:rPr>
              <w:t xml:space="preserve"> наслег»</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Кюбяинде</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3</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5</w:t>
            </w:r>
          </w:p>
        </w:tc>
        <w:tc>
          <w:tcPr>
            <w:tcW w:w="1166" w:type="dxa"/>
          </w:tcPr>
          <w:p w:rsidR="005B33EA" w:rsidRPr="008E215A" w:rsidRDefault="005B33EA" w:rsidP="00634E56">
            <w:pPr>
              <w:spacing w:after="0" w:line="240" w:lineRule="auto"/>
              <w:contextualSpacing/>
              <w:jc w:val="center"/>
              <w:rPr>
                <w:rFonts w:ascii="Times New Roman" w:hAnsi="Times New Roman"/>
              </w:rPr>
            </w:pPr>
            <w:r>
              <w:rPr>
                <w:rFonts w:ascii="Times New Roman" w:hAnsi="Times New Roman"/>
              </w:rPr>
              <w:t>8</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29.03.23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МО «</w:t>
            </w:r>
            <w:proofErr w:type="spellStart"/>
            <w:r>
              <w:rPr>
                <w:rFonts w:ascii="Times New Roman" w:hAnsi="Times New Roman"/>
              </w:rPr>
              <w:t>Тылгынинский</w:t>
            </w:r>
            <w:proofErr w:type="spellEnd"/>
            <w:r>
              <w:rPr>
                <w:rFonts w:ascii="Times New Roman" w:hAnsi="Times New Roman"/>
              </w:rPr>
              <w:t xml:space="preserve"> наслег»</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Тербяс</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3</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6</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29.03.23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МО «1 </w:t>
            </w:r>
            <w:proofErr w:type="spellStart"/>
            <w:r>
              <w:rPr>
                <w:rFonts w:ascii="Times New Roman" w:hAnsi="Times New Roman"/>
              </w:rPr>
              <w:t>Кюлятский</w:t>
            </w:r>
            <w:proofErr w:type="spellEnd"/>
            <w:r>
              <w:rPr>
                <w:rFonts w:ascii="Times New Roman" w:hAnsi="Times New Roman"/>
              </w:rPr>
              <w:t xml:space="preserve"> наслег»</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Усун</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5</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15</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21</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06.04.23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ПДН ОМВД, </w:t>
            </w:r>
            <w:proofErr w:type="spellStart"/>
            <w:r>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Балагаччы</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3</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4</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06.04.23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 xml:space="preserve">ВЦССВ, ПДН ОМВД, </w:t>
            </w:r>
            <w:proofErr w:type="spellStart"/>
            <w:r>
              <w:rPr>
                <w:rFonts w:ascii="Times New Roman" w:hAnsi="Times New Roman"/>
              </w:rPr>
              <w:t>ЦСППСиМ</w:t>
            </w:r>
            <w:proofErr w:type="spellEnd"/>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Тосу</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13.04.23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ПДН ОМВД</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Кирово</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2</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4</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13.04.23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ПДН ОМВД</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Кыргыдай</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0</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16.05.23</w:t>
            </w:r>
          </w:p>
        </w:tc>
        <w:tc>
          <w:tcPr>
            <w:tcW w:w="2977" w:type="dxa"/>
          </w:tcPr>
          <w:p w:rsidR="005B33EA" w:rsidRDefault="005B33EA" w:rsidP="00634E56">
            <w:pPr>
              <w:spacing w:after="0" w:line="240" w:lineRule="auto"/>
              <w:contextualSpacing/>
              <w:jc w:val="center"/>
              <w:rPr>
                <w:rFonts w:ascii="Times New Roman" w:hAnsi="Times New Roman"/>
              </w:rPr>
            </w:pPr>
            <w:r w:rsidRPr="00461078">
              <w:rPr>
                <w:rFonts w:ascii="Times New Roman" w:hAnsi="Times New Roman"/>
              </w:rPr>
              <w:t>ВЦССВ, ПДН ОМВД</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Кысыл</w:t>
            </w:r>
            <w:proofErr w:type="spellEnd"/>
            <w:r>
              <w:rPr>
                <w:rFonts w:ascii="Times New Roman" w:hAnsi="Times New Roman"/>
              </w:rPr>
              <w:t>-Сыр</w:t>
            </w:r>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3</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5</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9</w:t>
            </w:r>
          </w:p>
        </w:tc>
      </w:tr>
      <w:tr w:rsidR="005B33EA" w:rsidRPr="00AD1835" w:rsidTr="006670C3">
        <w:trPr>
          <w:jc w:val="center"/>
        </w:trPr>
        <w:tc>
          <w:tcPr>
            <w:tcW w:w="675" w:type="dxa"/>
          </w:tcPr>
          <w:p w:rsidR="005B33EA" w:rsidRPr="008E215A" w:rsidRDefault="005B33EA" w:rsidP="005B33EA">
            <w:pPr>
              <w:pStyle w:val="a4"/>
              <w:numPr>
                <w:ilvl w:val="0"/>
                <w:numId w:val="3"/>
              </w:numPr>
              <w:spacing w:after="0" w:line="240" w:lineRule="auto"/>
              <w:ind w:left="0" w:firstLine="0"/>
              <w:jc w:val="center"/>
              <w:rPr>
                <w:rFonts w:ascii="Times New Roman" w:hAnsi="Times New Roman"/>
              </w:rPr>
            </w:pPr>
          </w:p>
        </w:tc>
        <w:tc>
          <w:tcPr>
            <w:tcW w:w="1134" w:type="dxa"/>
          </w:tcPr>
          <w:p w:rsidR="005B33EA" w:rsidRDefault="005B33EA" w:rsidP="00634E56">
            <w:pPr>
              <w:spacing w:after="0" w:line="240" w:lineRule="auto"/>
              <w:contextualSpacing/>
              <w:rPr>
                <w:rFonts w:ascii="Times New Roman" w:hAnsi="Times New Roman"/>
              </w:rPr>
            </w:pPr>
            <w:r>
              <w:rPr>
                <w:rFonts w:ascii="Times New Roman" w:hAnsi="Times New Roman"/>
              </w:rPr>
              <w:t>16.05.23</w:t>
            </w:r>
          </w:p>
        </w:tc>
        <w:tc>
          <w:tcPr>
            <w:tcW w:w="2977"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ВЦССВ, ПДН ОМВД</w:t>
            </w:r>
          </w:p>
        </w:tc>
        <w:tc>
          <w:tcPr>
            <w:tcW w:w="2126" w:type="dxa"/>
          </w:tcPr>
          <w:p w:rsidR="005B33EA" w:rsidRDefault="005B33EA" w:rsidP="00634E56">
            <w:pPr>
              <w:spacing w:after="0" w:line="240" w:lineRule="auto"/>
              <w:contextualSpacing/>
              <w:jc w:val="center"/>
              <w:rPr>
                <w:rFonts w:ascii="Times New Roman" w:hAnsi="Times New Roman"/>
              </w:rPr>
            </w:pPr>
            <w:proofErr w:type="spellStart"/>
            <w:r>
              <w:rPr>
                <w:rFonts w:ascii="Times New Roman" w:hAnsi="Times New Roman"/>
              </w:rPr>
              <w:t>Чинеке</w:t>
            </w:r>
            <w:proofErr w:type="spellEnd"/>
          </w:p>
        </w:tc>
        <w:tc>
          <w:tcPr>
            <w:tcW w:w="851"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1</w:t>
            </w:r>
          </w:p>
        </w:tc>
        <w:tc>
          <w:tcPr>
            <w:tcW w:w="850"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4</w:t>
            </w:r>
          </w:p>
        </w:tc>
        <w:tc>
          <w:tcPr>
            <w:tcW w:w="1166" w:type="dxa"/>
          </w:tcPr>
          <w:p w:rsidR="005B33EA" w:rsidRDefault="005B33EA" w:rsidP="00634E56">
            <w:pPr>
              <w:spacing w:after="0" w:line="240" w:lineRule="auto"/>
              <w:contextualSpacing/>
              <w:jc w:val="center"/>
              <w:rPr>
                <w:rFonts w:ascii="Times New Roman" w:hAnsi="Times New Roman"/>
              </w:rPr>
            </w:pPr>
            <w:r>
              <w:rPr>
                <w:rFonts w:ascii="Times New Roman" w:hAnsi="Times New Roman"/>
              </w:rPr>
              <w:t>6</w:t>
            </w:r>
          </w:p>
        </w:tc>
      </w:tr>
      <w:tr w:rsidR="005B33EA" w:rsidRPr="00AD1835" w:rsidTr="006670C3">
        <w:trPr>
          <w:jc w:val="center"/>
        </w:trPr>
        <w:tc>
          <w:tcPr>
            <w:tcW w:w="675" w:type="dxa"/>
          </w:tcPr>
          <w:p w:rsidR="005B33EA" w:rsidRPr="00C309A0" w:rsidRDefault="005B33EA" w:rsidP="00634E56">
            <w:pPr>
              <w:spacing w:after="0" w:line="240" w:lineRule="auto"/>
              <w:ind w:firstLine="567"/>
              <w:contextualSpacing/>
              <w:jc w:val="center"/>
              <w:rPr>
                <w:rFonts w:ascii="Times New Roman" w:hAnsi="Times New Roman"/>
                <w:b/>
              </w:rPr>
            </w:pPr>
          </w:p>
        </w:tc>
        <w:tc>
          <w:tcPr>
            <w:tcW w:w="1134" w:type="dxa"/>
          </w:tcPr>
          <w:p w:rsidR="005B33EA" w:rsidRPr="00C309A0" w:rsidRDefault="005B33EA" w:rsidP="00634E56">
            <w:pPr>
              <w:spacing w:after="0" w:line="240" w:lineRule="auto"/>
              <w:contextualSpacing/>
              <w:rPr>
                <w:rFonts w:ascii="Times New Roman" w:hAnsi="Times New Roman"/>
                <w:b/>
              </w:rPr>
            </w:pPr>
            <w:r w:rsidRPr="00C309A0">
              <w:rPr>
                <w:rFonts w:ascii="Times New Roman" w:hAnsi="Times New Roman"/>
                <w:b/>
              </w:rPr>
              <w:t xml:space="preserve">Всего </w:t>
            </w:r>
          </w:p>
        </w:tc>
        <w:tc>
          <w:tcPr>
            <w:tcW w:w="2977" w:type="dxa"/>
          </w:tcPr>
          <w:p w:rsidR="005B33EA" w:rsidRPr="00C309A0" w:rsidRDefault="005B33EA" w:rsidP="00634E56">
            <w:pPr>
              <w:spacing w:after="0" w:line="240" w:lineRule="auto"/>
              <w:contextualSpacing/>
              <w:jc w:val="center"/>
              <w:rPr>
                <w:rFonts w:ascii="Times New Roman" w:hAnsi="Times New Roman"/>
                <w:b/>
              </w:rPr>
            </w:pPr>
            <w:r>
              <w:rPr>
                <w:rFonts w:ascii="Times New Roman" w:hAnsi="Times New Roman"/>
                <w:b/>
              </w:rPr>
              <w:t>8</w:t>
            </w:r>
          </w:p>
        </w:tc>
        <w:tc>
          <w:tcPr>
            <w:tcW w:w="2126" w:type="dxa"/>
          </w:tcPr>
          <w:p w:rsidR="005B33EA" w:rsidRPr="00C309A0" w:rsidRDefault="005B33EA" w:rsidP="00634E56">
            <w:pPr>
              <w:spacing w:after="0" w:line="240" w:lineRule="auto"/>
              <w:contextualSpacing/>
              <w:jc w:val="center"/>
              <w:rPr>
                <w:rFonts w:ascii="Times New Roman" w:hAnsi="Times New Roman"/>
                <w:b/>
              </w:rPr>
            </w:pPr>
            <w:r>
              <w:rPr>
                <w:rFonts w:ascii="Times New Roman" w:hAnsi="Times New Roman"/>
                <w:b/>
              </w:rPr>
              <w:t>15</w:t>
            </w:r>
          </w:p>
        </w:tc>
        <w:tc>
          <w:tcPr>
            <w:tcW w:w="851" w:type="dxa"/>
          </w:tcPr>
          <w:p w:rsidR="005B33EA" w:rsidRPr="00C309A0" w:rsidRDefault="005B33EA" w:rsidP="00634E56">
            <w:pPr>
              <w:spacing w:after="0" w:line="240" w:lineRule="auto"/>
              <w:contextualSpacing/>
              <w:jc w:val="center"/>
              <w:rPr>
                <w:rFonts w:ascii="Times New Roman" w:hAnsi="Times New Roman"/>
                <w:b/>
                <w:lang w:val="sah-RU"/>
              </w:rPr>
            </w:pPr>
            <w:r>
              <w:rPr>
                <w:rFonts w:ascii="Times New Roman" w:hAnsi="Times New Roman"/>
                <w:b/>
                <w:lang w:val="sah-RU"/>
              </w:rPr>
              <w:t>27</w:t>
            </w:r>
          </w:p>
        </w:tc>
        <w:tc>
          <w:tcPr>
            <w:tcW w:w="850" w:type="dxa"/>
          </w:tcPr>
          <w:p w:rsidR="005B33EA" w:rsidRPr="00C309A0" w:rsidRDefault="005B33EA" w:rsidP="00634E56">
            <w:pPr>
              <w:spacing w:after="0" w:line="240" w:lineRule="auto"/>
              <w:contextualSpacing/>
              <w:jc w:val="center"/>
              <w:rPr>
                <w:rFonts w:ascii="Times New Roman" w:hAnsi="Times New Roman"/>
                <w:b/>
                <w:lang w:val="sah-RU"/>
              </w:rPr>
            </w:pPr>
            <w:r>
              <w:rPr>
                <w:rFonts w:ascii="Times New Roman" w:hAnsi="Times New Roman"/>
                <w:b/>
                <w:lang w:val="sah-RU"/>
              </w:rPr>
              <w:t>62</w:t>
            </w:r>
          </w:p>
        </w:tc>
        <w:tc>
          <w:tcPr>
            <w:tcW w:w="1166" w:type="dxa"/>
          </w:tcPr>
          <w:p w:rsidR="005B33EA" w:rsidRPr="00C309A0" w:rsidRDefault="005B33EA" w:rsidP="00634E56">
            <w:pPr>
              <w:spacing w:after="0" w:line="240" w:lineRule="auto"/>
              <w:contextualSpacing/>
              <w:jc w:val="center"/>
              <w:rPr>
                <w:rFonts w:ascii="Times New Roman" w:hAnsi="Times New Roman"/>
                <w:b/>
              </w:rPr>
            </w:pPr>
            <w:r>
              <w:rPr>
                <w:rFonts w:ascii="Times New Roman" w:hAnsi="Times New Roman"/>
                <w:b/>
              </w:rPr>
              <w:t>95</w:t>
            </w:r>
          </w:p>
        </w:tc>
      </w:tr>
    </w:tbl>
    <w:p w:rsidR="005B33EA" w:rsidRPr="00936456" w:rsidRDefault="005B33EA" w:rsidP="005B33EA">
      <w:pPr>
        <w:spacing w:after="0" w:line="240" w:lineRule="auto"/>
        <w:ind w:firstLine="709"/>
        <w:contextualSpacing/>
        <w:jc w:val="both"/>
        <w:rPr>
          <w:rFonts w:ascii="Times New Roman" w:eastAsia="Times New Roman" w:hAnsi="Times New Roman"/>
          <w:sz w:val="24"/>
          <w:szCs w:val="24"/>
          <w:lang w:eastAsia="ru-RU"/>
        </w:rPr>
      </w:pPr>
      <w:proofErr w:type="gramStart"/>
      <w:r w:rsidRPr="00936456">
        <w:rPr>
          <w:rFonts w:ascii="Times New Roman" w:eastAsia="Times New Roman" w:hAnsi="Times New Roman"/>
          <w:sz w:val="24"/>
          <w:szCs w:val="24"/>
          <w:lang w:eastAsia="ru-RU"/>
        </w:rPr>
        <w:t>Проведены 33 межведомственных рейда</w:t>
      </w:r>
      <w:r w:rsidRPr="00936456">
        <w:rPr>
          <w:rFonts w:ascii="Times New Roman" w:eastAsia="Times New Roman" w:hAnsi="Times New Roman"/>
          <w:b/>
          <w:sz w:val="24"/>
          <w:szCs w:val="24"/>
          <w:lang w:eastAsia="ru-RU"/>
        </w:rPr>
        <w:t xml:space="preserve"> </w:t>
      </w:r>
      <w:r w:rsidRPr="00936456">
        <w:rPr>
          <w:rFonts w:ascii="Times New Roman" w:eastAsia="Times New Roman" w:hAnsi="Times New Roman"/>
          <w:sz w:val="24"/>
          <w:szCs w:val="24"/>
          <w:lang w:eastAsia="ru-RU"/>
        </w:rPr>
        <w:t xml:space="preserve">с охватом 97 семей, в них 253 детей, в том числе в рейдах, организованных КДН и ЗП </w:t>
      </w:r>
      <w:r w:rsidRPr="00936456">
        <w:rPr>
          <w:rFonts w:ascii="Times New Roman" w:hAnsi="Times New Roman"/>
          <w:sz w:val="24"/>
          <w:szCs w:val="24"/>
        </w:rPr>
        <w:t>«Вилюйский улус (район)»:</w:t>
      </w:r>
      <w:proofErr w:type="gramEnd"/>
    </w:p>
    <w:p w:rsidR="005B33EA" w:rsidRDefault="005B33EA" w:rsidP="005B33EA">
      <w:pPr>
        <w:spacing w:after="0" w:line="240" w:lineRule="auto"/>
        <w:ind w:firstLine="709"/>
        <w:contextualSpacing/>
        <w:jc w:val="both"/>
        <w:rPr>
          <w:rFonts w:ascii="Times New Roman" w:hAnsi="Times New Roman"/>
          <w:sz w:val="24"/>
          <w:szCs w:val="24"/>
          <w:shd w:val="clear" w:color="auto" w:fill="FFFFFF"/>
        </w:rPr>
      </w:pPr>
      <w:r w:rsidRPr="00454786">
        <w:rPr>
          <w:rFonts w:ascii="Times New Roman" w:hAnsi="Times New Roman"/>
          <w:sz w:val="24"/>
          <w:szCs w:val="24"/>
          <w:shd w:val="clear" w:color="auto" w:fill="FFFFFF"/>
        </w:rPr>
        <w:t xml:space="preserve">- с 27 декабря 2022 г. по 09 января 2023 г. рейды по семьям и несовершеннолетним, состоящим на профилактическом учете КДН и ЗП, ПДН ОМВД во время зимних каникул. Охвачено </w:t>
      </w:r>
      <w:r>
        <w:rPr>
          <w:rFonts w:ascii="Times New Roman" w:hAnsi="Times New Roman"/>
          <w:sz w:val="24"/>
          <w:szCs w:val="24"/>
          <w:shd w:val="clear" w:color="auto" w:fill="FFFFFF"/>
        </w:rPr>
        <w:t>5</w:t>
      </w:r>
      <w:r w:rsidRPr="00454786">
        <w:rPr>
          <w:rFonts w:ascii="Times New Roman" w:hAnsi="Times New Roman"/>
          <w:sz w:val="24"/>
          <w:szCs w:val="24"/>
          <w:shd w:val="clear" w:color="auto" w:fill="FFFFFF"/>
        </w:rPr>
        <w:t xml:space="preserve"> несовершеннолетних, </w:t>
      </w:r>
      <w:r>
        <w:rPr>
          <w:rFonts w:ascii="Times New Roman" w:hAnsi="Times New Roman"/>
          <w:sz w:val="24"/>
          <w:szCs w:val="24"/>
          <w:shd w:val="clear" w:color="auto" w:fill="FFFFFF"/>
        </w:rPr>
        <w:t>15</w:t>
      </w:r>
      <w:r w:rsidRPr="00454786">
        <w:rPr>
          <w:rFonts w:ascii="Times New Roman" w:hAnsi="Times New Roman"/>
          <w:sz w:val="24"/>
          <w:szCs w:val="24"/>
          <w:shd w:val="clear" w:color="auto" w:fill="FFFFFF"/>
        </w:rPr>
        <w:t xml:space="preserve"> семьи СОП</w:t>
      </w:r>
      <w:r>
        <w:rPr>
          <w:rFonts w:ascii="Times New Roman" w:hAnsi="Times New Roman"/>
          <w:sz w:val="24"/>
          <w:szCs w:val="24"/>
          <w:shd w:val="clear" w:color="auto" w:fill="FFFFFF"/>
        </w:rPr>
        <w:t>, 24 семьи ТЖС</w:t>
      </w:r>
      <w:r w:rsidRPr="00454786">
        <w:rPr>
          <w:rFonts w:ascii="Times New Roman" w:hAnsi="Times New Roman"/>
          <w:sz w:val="24"/>
          <w:szCs w:val="24"/>
          <w:shd w:val="clear" w:color="auto" w:fill="FFFFFF"/>
        </w:rPr>
        <w:t>.</w:t>
      </w:r>
    </w:p>
    <w:p w:rsidR="005B33EA" w:rsidRDefault="005B33EA" w:rsidP="005B33EA">
      <w:pPr>
        <w:spacing w:after="0" w:line="240" w:lineRule="auto"/>
        <w:ind w:firstLine="709"/>
        <w:contextualSpacing/>
        <w:jc w:val="both"/>
        <w:rPr>
          <w:rFonts w:ascii="Times New Roman" w:hAnsi="Times New Roman"/>
          <w:sz w:val="24"/>
          <w:szCs w:val="24"/>
          <w:shd w:val="clear" w:color="auto" w:fill="FFFFFF"/>
        </w:rPr>
      </w:pPr>
      <w:r w:rsidRPr="00705C7B">
        <w:rPr>
          <w:rFonts w:ascii="Times New Roman" w:hAnsi="Times New Roman"/>
          <w:sz w:val="24"/>
          <w:szCs w:val="24"/>
          <w:shd w:val="clear" w:color="auto" w:fill="FFFFFF"/>
        </w:rPr>
        <w:t>- с 07 по 10 февраля 2023 г. участие в оперативно-профилактических мероприятиях «Профилактика», посещено 13 семьи, в них 31 детей.</w:t>
      </w:r>
    </w:p>
    <w:p w:rsidR="005B33EA" w:rsidRPr="00107A61" w:rsidRDefault="005B33EA" w:rsidP="005B33EA">
      <w:pPr>
        <w:spacing w:after="0" w:line="240" w:lineRule="auto"/>
        <w:ind w:firstLine="709"/>
        <w:contextualSpacing/>
        <w:jc w:val="both"/>
        <w:rPr>
          <w:rFonts w:ascii="Times New Roman" w:hAnsi="Times New Roman"/>
          <w:sz w:val="24"/>
          <w:szCs w:val="24"/>
          <w:shd w:val="clear" w:color="auto" w:fill="FFFFFF"/>
        </w:rPr>
      </w:pPr>
      <w:r w:rsidRPr="00157EFE">
        <w:rPr>
          <w:rFonts w:ascii="Times New Roman" w:hAnsi="Times New Roman"/>
          <w:sz w:val="24"/>
          <w:szCs w:val="24"/>
        </w:rPr>
        <w:t>- 20 мая 2023 г. проведен рейд по местам скопления несовершеннолетних, ночным заведениям</w:t>
      </w:r>
      <w:r>
        <w:rPr>
          <w:rFonts w:ascii="Times New Roman" w:hAnsi="Times New Roman"/>
          <w:sz w:val="24"/>
          <w:szCs w:val="24"/>
        </w:rPr>
        <w:t>, водным объектам</w:t>
      </w:r>
      <w:r w:rsidRPr="00157EFE">
        <w:rPr>
          <w:rFonts w:ascii="Times New Roman" w:hAnsi="Times New Roman"/>
          <w:sz w:val="24"/>
          <w:szCs w:val="24"/>
        </w:rPr>
        <w:t>.</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С 07 по 10 февраля 2023 года совместно с инспекторами ПДН ОМВД России по Вилюйскому району проведена профилактическая операция «Семья». В ходе операции охвачено 15 семей СОП. Проверены условия проживания детей, наличие соответствующей возрасту одежды, продуктов питания.</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03 марта 2023 года в рамках операции «Тишина» специалисты ВЦССВ совместно с инспекторами ПДН ОМВД России по Вилюйскому району организовали рейд по семьям СОП и ТЖС, проживающим в многоквартирных домах. Всего охвачено 6 семей.</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21-22 марта 2023 года проведена операция «Противопожарная безопасность» совместно с инструктором ОГПС, специалистом МО «Город Вилюйск», выданы АДПИ, проведены беседы. Всего охвачено 23 семьи.</w:t>
      </w:r>
    </w:p>
    <w:p w:rsidR="005B33EA" w:rsidRPr="004613AA" w:rsidRDefault="005B33EA" w:rsidP="005B33EA">
      <w:pPr>
        <w:spacing w:after="0" w:line="240" w:lineRule="auto"/>
        <w:ind w:firstLine="708"/>
        <w:contextualSpacing/>
        <w:jc w:val="both"/>
        <w:rPr>
          <w:rFonts w:ascii="Times New Roman" w:hAnsi="Times New Roman"/>
          <w:sz w:val="24"/>
          <w:szCs w:val="24"/>
          <w:shd w:val="clear" w:color="auto" w:fill="FFFFFF"/>
        </w:rPr>
      </w:pPr>
      <w:r w:rsidRPr="004613AA">
        <w:rPr>
          <w:rFonts w:ascii="Times New Roman" w:hAnsi="Times New Roman"/>
          <w:sz w:val="24"/>
          <w:szCs w:val="24"/>
          <w:shd w:val="clear" w:color="auto" w:fill="FFFFFF"/>
        </w:rPr>
        <w:t>С 03 по 10 июня проведен межведомственный рейд «Защита» совместно с инспектором ПДН ОМВД России по Вилюйскому району, всего охвачено 11 семей.</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С 07 по 15 февраля 2023 года отделение профилактики приняло участие в </w:t>
      </w:r>
      <w:r w:rsidRPr="00207D81">
        <w:rPr>
          <w:rFonts w:ascii="Times New Roman" w:hAnsi="Times New Roman"/>
          <w:sz w:val="24"/>
          <w:szCs w:val="24"/>
          <w:shd w:val="clear" w:color="auto" w:fill="FFFFFF"/>
        </w:rPr>
        <w:t>акции Письмо защитнику Отечества</w:t>
      </w:r>
      <w:r>
        <w:rPr>
          <w:rFonts w:ascii="Times New Roman" w:hAnsi="Times New Roman"/>
          <w:sz w:val="24"/>
          <w:szCs w:val="24"/>
          <w:shd w:val="clear" w:color="auto" w:fill="FFFFFF"/>
        </w:rPr>
        <w:t>, всего приняли участие 9 семей.</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28 марта 2023 года, в рамках проведения Дня правовых знаний в Р</w:t>
      </w:r>
      <w:proofErr w:type="gramStart"/>
      <w:r>
        <w:rPr>
          <w:rFonts w:ascii="Times New Roman" w:hAnsi="Times New Roman"/>
          <w:sz w:val="24"/>
          <w:szCs w:val="24"/>
          <w:shd w:val="clear" w:color="auto" w:fill="FFFFFF"/>
        </w:rPr>
        <w:t>С(</w:t>
      </w:r>
      <w:proofErr w:type="gramEnd"/>
      <w:r>
        <w:rPr>
          <w:rFonts w:ascii="Times New Roman" w:hAnsi="Times New Roman"/>
          <w:sz w:val="24"/>
          <w:szCs w:val="24"/>
          <w:shd w:val="clear" w:color="auto" w:fill="FFFFFF"/>
        </w:rPr>
        <w:t>Я), организовано мероприятие при взаимодействии с отделом опеки и попечительства, ПДН ОМВД России по Вилюйскому району для родителей и детей с целью повышения правовой культуры населения. Всего приняли участие 36 участников из многодетных семей, семей с детьми-инвалидами, замещающих семей, детей, оставшихся без попечения родителей, и малоимущих семей. Мероприятие проводилось в библиотеке Молодежи в форме ситуационных игр, викторины по профилактике употребления ПАВ, беседы на тему прав и обязанностей родителей и н/</w:t>
      </w:r>
      <w:proofErr w:type="gramStart"/>
      <w:r>
        <w:rPr>
          <w:rFonts w:ascii="Times New Roman" w:hAnsi="Times New Roman"/>
          <w:sz w:val="24"/>
          <w:szCs w:val="24"/>
          <w:shd w:val="clear" w:color="auto" w:fill="FFFFFF"/>
        </w:rPr>
        <w:t>л</w:t>
      </w:r>
      <w:proofErr w:type="gramEnd"/>
      <w:r>
        <w:rPr>
          <w:rFonts w:ascii="Times New Roman" w:hAnsi="Times New Roman"/>
          <w:sz w:val="24"/>
          <w:szCs w:val="24"/>
          <w:shd w:val="clear" w:color="auto" w:fill="FFFFFF"/>
        </w:rPr>
        <w:t xml:space="preserve"> детей.</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В рамках мероприятий, приуроченных ко Дню правовых знаний в Р</w:t>
      </w:r>
      <w:proofErr w:type="gramStart"/>
      <w:r>
        <w:rPr>
          <w:rFonts w:ascii="Times New Roman" w:hAnsi="Times New Roman"/>
          <w:sz w:val="24"/>
          <w:szCs w:val="24"/>
          <w:shd w:val="clear" w:color="auto" w:fill="FFFFFF"/>
        </w:rPr>
        <w:t>С(</w:t>
      </w:r>
      <w:proofErr w:type="gramEnd"/>
      <w:r>
        <w:rPr>
          <w:rFonts w:ascii="Times New Roman" w:hAnsi="Times New Roman"/>
          <w:sz w:val="24"/>
          <w:szCs w:val="24"/>
          <w:shd w:val="clear" w:color="auto" w:fill="FFFFFF"/>
        </w:rPr>
        <w:t>Я), приняли участие в собрании членов родительских комитетов Вилюйской СОШ № 3. В целях повышения правовой культуры родителей рассказали о мерах социальной помощи на основании социального контракта. В собрании также приняли участие инспекторы ПДН ОМВД, инструктор МЧС, специалист ЦЗН. В собрании приняли участие 21 родитель.</w:t>
      </w:r>
    </w:p>
    <w:p w:rsidR="005B33EA"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18 мая 2023 года проведено мероприятие, посвященное Международному дню семьи, направленное на укрепление семейных отношений, пропаганде семейных ценностей. Приняли участие воспитанники ИТЦ «</w:t>
      </w:r>
      <w:proofErr w:type="spellStart"/>
      <w:r>
        <w:rPr>
          <w:rFonts w:ascii="Times New Roman" w:hAnsi="Times New Roman"/>
          <w:sz w:val="24"/>
          <w:szCs w:val="24"/>
          <w:shd w:val="clear" w:color="auto" w:fill="FFFFFF"/>
        </w:rPr>
        <w:t>Кэскил</w:t>
      </w:r>
      <w:proofErr w:type="spellEnd"/>
      <w:r>
        <w:rPr>
          <w:rFonts w:ascii="Times New Roman" w:hAnsi="Times New Roman"/>
          <w:sz w:val="24"/>
          <w:szCs w:val="24"/>
          <w:shd w:val="clear" w:color="auto" w:fill="FFFFFF"/>
        </w:rPr>
        <w:t>», педагоги ЦНТТУ, учащиеся ВППК, всего приняло участие 85 человек.</w:t>
      </w:r>
    </w:p>
    <w:p w:rsidR="005B33EA" w:rsidRPr="0080118D" w:rsidRDefault="005B33EA" w:rsidP="005B33EA">
      <w:pPr>
        <w:spacing w:after="0" w:line="240" w:lineRule="auto"/>
        <w:ind w:firstLine="708"/>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С 22 мая по 04 июня 2023 года </w:t>
      </w:r>
      <w:proofErr w:type="gramStart"/>
      <w:r>
        <w:rPr>
          <w:rFonts w:ascii="Times New Roman" w:hAnsi="Times New Roman"/>
          <w:sz w:val="24"/>
          <w:szCs w:val="24"/>
          <w:shd w:val="clear" w:color="auto" w:fill="FFFFFF"/>
        </w:rPr>
        <w:t>Вилюйский</w:t>
      </w:r>
      <w:proofErr w:type="gramEnd"/>
      <w:r>
        <w:rPr>
          <w:rFonts w:ascii="Times New Roman" w:hAnsi="Times New Roman"/>
          <w:sz w:val="24"/>
          <w:szCs w:val="24"/>
          <w:shd w:val="clear" w:color="auto" w:fill="FFFFFF"/>
        </w:rPr>
        <w:t xml:space="preserve"> ЦССВ принял участие в Республиканском марафоне по реализации проектов по трудовому воспитанию детей «От труда – к успеху». Было проведено 3 мероприятия: проект «</w:t>
      </w:r>
      <w:proofErr w:type="spellStart"/>
      <w:r>
        <w:rPr>
          <w:rFonts w:ascii="Times New Roman" w:hAnsi="Times New Roman"/>
          <w:sz w:val="24"/>
          <w:szCs w:val="24"/>
          <w:shd w:val="clear" w:color="auto" w:fill="FFFFFF"/>
        </w:rPr>
        <w:t>Развивайка</w:t>
      </w:r>
      <w:proofErr w:type="spellEnd"/>
      <w:r>
        <w:rPr>
          <w:rFonts w:ascii="Times New Roman" w:hAnsi="Times New Roman"/>
          <w:sz w:val="24"/>
          <w:szCs w:val="24"/>
          <w:shd w:val="clear" w:color="auto" w:fill="FFFFFF"/>
        </w:rPr>
        <w:t>» для детей дошкольного возраста, участвовало 5 н/</w:t>
      </w:r>
      <w:proofErr w:type="gramStart"/>
      <w:r>
        <w:rPr>
          <w:rFonts w:ascii="Times New Roman" w:hAnsi="Times New Roman"/>
          <w:sz w:val="24"/>
          <w:szCs w:val="24"/>
          <w:shd w:val="clear" w:color="auto" w:fill="FFFFFF"/>
        </w:rPr>
        <w:t>л</w:t>
      </w:r>
      <w:proofErr w:type="gramEnd"/>
      <w:r>
        <w:rPr>
          <w:rFonts w:ascii="Times New Roman" w:hAnsi="Times New Roman"/>
          <w:sz w:val="24"/>
          <w:szCs w:val="24"/>
          <w:shd w:val="clear" w:color="auto" w:fill="FFFFFF"/>
        </w:rPr>
        <w:t>; конкурс «От труда – к успеху» для семей СОП и ТЖС, участвовало 4 семьи; акция «Принеси цветы» для семей СОП и ТЖС, участвовало 4 семьи.</w:t>
      </w:r>
    </w:p>
    <w:p w:rsidR="005B33EA" w:rsidRPr="00C17382" w:rsidRDefault="005B33EA" w:rsidP="005B33EA">
      <w:pPr>
        <w:spacing w:after="0" w:line="240" w:lineRule="auto"/>
        <w:ind w:firstLine="708"/>
        <w:contextualSpacing/>
        <w:jc w:val="both"/>
        <w:rPr>
          <w:rFonts w:ascii="Times New Roman" w:hAnsi="Times New Roman"/>
          <w:sz w:val="24"/>
          <w:szCs w:val="24"/>
          <w:shd w:val="clear" w:color="auto" w:fill="FFFFFF"/>
          <w:lang w:val="sah-RU"/>
        </w:rPr>
      </w:pPr>
      <w:r w:rsidRPr="00C17382">
        <w:rPr>
          <w:rFonts w:ascii="Times New Roman" w:hAnsi="Times New Roman"/>
          <w:sz w:val="24"/>
          <w:szCs w:val="24"/>
          <w:shd w:val="clear" w:color="auto" w:fill="FFFFFF"/>
        </w:rPr>
        <w:t xml:space="preserve">Традиционно 1 июня </w:t>
      </w:r>
      <w:r>
        <w:rPr>
          <w:rFonts w:ascii="Times New Roman" w:hAnsi="Times New Roman"/>
          <w:sz w:val="24"/>
          <w:szCs w:val="24"/>
          <w:shd w:val="clear" w:color="auto" w:fill="FFFFFF"/>
        </w:rPr>
        <w:t>отделение профилактики проводит акцию «Крылья успеха»</w:t>
      </w:r>
      <w:r w:rsidRPr="00C17382">
        <w:rPr>
          <w:rFonts w:ascii="Times New Roman" w:hAnsi="Times New Roman"/>
          <w:sz w:val="24"/>
          <w:szCs w:val="24"/>
          <w:shd w:val="clear" w:color="auto" w:fill="FFFFFF"/>
        </w:rPr>
        <w:t>, направленную на поощрение учеников, успевающих по итогам оконч</w:t>
      </w:r>
      <w:r>
        <w:rPr>
          <w:rFonts w:ascii="Times New Roman" w:hAnsi="Times New Roman"/>
          <w:sz w:val="24"/>
          <w:szCs w:val="24"/>
          <w:shd w:val="clear" w:color="auto" w:fill="FFFFFF"/>
        </w:rPr>
        <w:t>ания учебного года. В этом году</w:t>
      </w:r>
      <w:r w:rsidRPr="00C17382">
        <w:rPr>
          <w:rFonts w:ascii="Times New Roman" w:hAnsi="Times New Roman"/>
          <w:sz w:val="24"/>
          <w:szCs w:val="24"/>
          <w:shd w:val="clear" w:color="auto" w:fill="FFFFFF"/>
        </w:rPr>
        <w:t xml:space="preserve"> памятными подарками от наших социальных партнеров </w:t>
      </w:r>
      <w:proofErr w:type="gramStart"/>
      <w:r w:rsidRPr="00C17382">
        <w:rPr>
          <w:rFonts w:ascii="Times New Roman" w:hAnsi="Times New Roman"/>
          <w:sz w:val="24"/>
          <w:szCs w:val="24"/>
          <w:shd w:val="clear" w:color="auto" w:fill="FFFFFF"/>
        </w:rPr>
        <w:t>отмечены</w:t>
      </w:r>
      <w:proofErr w:type="gramEnd"/>
      <w:r w:rsidRPr="00C17382">
        <w:rPr>
          <w:rFonts w:ascii="Times New Roman" w:hAnsi="Times New Roman"/>
          <w:sz w:val="24"/>
          <w:szCs w:val="24"/>
          <w:shd w:val="clear" w:color="auto" w:fill="FFFFFF"/>
        </w:rPr>
        <w:t xml:space="preserve"> 1</w:t>
      </w:r>
      <w:r>
        <w:rPr>
          <w:rFonts w:ascii="Times New Roman" w:hAnsi="Times New Roman"/>
          <w:sz w:val="24"/>
          <w:szCs w:val="24"/>
          <w:shd w:val="clear" w:color="auto" w:fill="FFFFFF"/>
        </w:rPr>
        <w:t>5</w:t>
      </w:r>
      <w:r w:rsidRPr="00C17382">
        <w:rPr>
          <w:rFonts w:ascii="Times New Roman" w:hAnsi="Times New Roman"/>
          <w:sz w:val="24"/>
          <w:szCs w:val="24"/>
          <w:shd w:val="clear" w:color="auto" w:fill="FFFFFF"/>
        </w:rPr>
        <w:t xml:space="preserve"> учащихся школ г. Вилюйск. Детей наградили учреждения: администраци</w:t>
      </w:r>
      <w:r>
        <w:rPr>
          <w:rFonts w:ascii="Times New Roman" w:hAnsi="Times New Roman"/>
          <w:sz w:val="24"/>
          <w:szCs w:val="24"/>
          <w:shd w:val="clear" w:color="auto" w:fill="FFFFFF"/>
        </w:rPr>
        <w:t>я МР «</w:t>
      </w:r>
      <w:r w:rsidRPr="00C17382">
        <w:rPr>
          <w:rFonts w:ascii="Times New Roman" w:hAnsi="Times New Roman"/>
          <w:sz w:val="24"/>
          <w:szCs w:val="24"/>
          <w:shd w:val="clear" w:color="auto" w:fill="FFFFFF"/>
        </w:rPr>
        <w:t>Вилюйский улус (рай</w:t>
      </w:r>
      <w:r>
        <w:rPr>
          <w:rFonts w:ascii="Times New Roman" w:hAnsi="Times New Roman"/>
          <w:sz w:val="24"/>
          <w:szCs w:val="24"/>
          <w:shd w:val="clear" w:color="auto" w:fill="FFFFFF"/>
        </w:rPr>
        <w:t>он)»; Администрации МО «Город Вилюйск»</w:t>
      </w:r>
      <w:r w:rsidRPr="00C17382">
        <w:rPr>
          <w:rFonts w:ascii="Times New Roman" w:hAnsi="Times New Roman"/>
          <w:sz w:val="24"/>
          <w:szCs w:val="24"/>
          <w:shd w:val="clear" w:color="auto" w:fill="FFFFFF"/>
        </w:rPr>
        <w:t>; ТО МТ и СР Р</w:t>
      </w:r>
      <w:proofErr w:type="gramStart"/>
      <w:r w:rsidRPr="00C17382">
        <w:rPr>
          <w:rFonts w:ascii="Times New Roman" w:hAnsi="Times New Roman"/>
          <w:sz w:val="24"/>
          <w:szCs w:val="24"/>
          <w:shd w:val="clear" w:color="auto" w:fill="FFFFFF"/>
        </w:rPr>
        <w:t>С(</w:t>
      </w:r>
      <w:proofErr w:type="gramEnd"/>
      <w:r w:rsidRPr="00C17382">
        <w:rPr>
          <w:rFonts w:ascii="Times New Roman" w:hAnsi="Times New Roman"/>
          <w:sz w:val="24"/>
          <w:szCs w:val="24"/>
          <w:shd w:val="clear" w:color="auto" w:fill="FFFFFF"/>
        </w:rPr>
        <w:t>Я) по Вилюйскому улусу; ОУУП и ПДН ОМВД России по Вилюйскому району; Отдел о</w:t>
      </w:r>
      <w:r>
        <w:rPr>
          <w:rFonts w:ascii="Times New Roman" w:hAnsi="Times New Roman"/>
          <w:sz w:val="24"/>
          <w:szCs w:val="24"/>
          <w:shd w:val="clear" w:color="auto" w:fill="FFFFFF"/>
        </w:rPr>
        <w:t>пеки и попечительства МР «</w:t>
      </w:r>
      <w:r w:rsidRPr="00C17382">
        <w:rPr>
          <w:rFonts w:ascii="Times New Roman" w:hAnsi="Times New Roman"/>
          <w:sz w:val="24"/>
          <w:szCs w:val="24"/>
          <w:shd w:val="clear" w:color="auto" w:fill="FFFFFF"/>
        </w:rPr>
        <w:t>Вилюйский улус (рай</w:t>
      </w:r>
      <w:r>
        <w:rPr>
          <w:rFonts w:ascii="Times New Roman" w:hAnsi="Times New Roman"/>
          <w:sz w:val="24"/>
          <w:szCs w:val="24"/>
          <w:shd w:val="clear" w:color="auto" w:fill="FFFFFF"/>
        </w:rPr>
        <w:t>он)»</w:t>
      </w:r>
      <w:r w:rsidRPr="00C17382">
        <w:rPr>
          <w:rFonts w:ascii="Times New Roman" w:hAnsi="Times New Roman"/>
          <w:sz w:val="24"/>
          <w:szCs w:val="24"/>
          <w:shd w:val="clear" w:color="auto" w:fill="FFFFFF"/>
        </w:rPr>
        <w:t xml:space="preserve">; МКУ </w:t>
      </w:r>
      <w:r>
        <w:rPr>
          <w:rFonts w:ascii="Times New Roman" w:hAnsi="Times New Roman"/>
          <w:sz w:val="24"/>
          <w:szCs w:val="24"/>
          <w:shd w:val="clear" w:color="auto" w:fill="FFFFFF"/>
        </w:rPr>
        <w:t>«</w:t>
      </w:r>
      <w:r w:rsidRPr="00C17382">
        <w:rPr>
          <w:rFonts w:ascii="Times New Roman" w:hAnsi="Times New Roman"/>
          <w:sz w:val="24"/>
          <w:szCs w:val="24"/>
          <w:shd w:val="clear" w:color="auto" w:fill="FFFFFF"/>
        </w:rPr>
        <w:t>Вилюй</w:t>
      </w:r>
      <w:r>
        <w:rPr>
          <w:rFonts w:ascii="Times New Roman" w:hAnsi="Times New Roman"/>
          <w:sz w:val="24"/>
          <w:szCs w:val="24"/>
          <w:shd w:val="clear" w:color="auto" w:fill="FFFFFF"/>
        </w:rPr>
        <w:t>ское УУО»</w:t>
      </w:r>
      <w:r w:rsidRPr="00C1738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Прокуратура Вилюйского района; УФСИН; ЦРБ; </w:t>
      </w:r>
      <w:r w:rsidRPr="00C17382">
        <w:rPr>
          <w:rFonts w:ascii="Times New Roman" w:hAnsi="Times New Roman"/>
          <w:sz w:val="24"/>
          <w:szCs w:val="24"/>
          <w:shd w:val="clear" w:color="auto" w:fill="FFFFFF"/>
        </w:rPr>
        <w:t xml:space="preserve">Центр занятости населения; </w:t>
      </w:r>
      <w:r>
        <w:rPr>
          <w:rFonts w:ascii="Times New Roman" w:hAnsi="Times New Roman"/>
          <w:sz w:val="24"/>
          <w:szCs w:val="24"/>
          <w:shd w:val="clear" w:color="auto" w:fill="FFFFFF"/>
        </w:rPr>
        <w:t xml:space="preserve">ГУП ЖКХ; </w:t>
      </w:r>
      <w:r w:rsidRPr="00C17382">
        <w:rPr>
          <w:rFonts w:ascii="Times New Roman" w:hAnsi="Times New Roman"/>
          <w:sz w:val="24"/>
          <w:szCs w:val="24"/>
          <w:shd w:val="clear" w:color="auto" w:fill="FFFFFF"/>
        </w:rPr>
        <w:t>СКПК кредитный</w:t>
      </w:r>
      <w:r>
        <w:rPr>
          <w:rFonts w:ascii="Times New Roman" w:hAnsi="Times New Roman"/>
          <w:sz w:val="24"/>
          <w:szCs w:val="24"/>
          <w:shd w:val="clear" w:color="auto" w:fill="FFFFFF"/>
        </w:rPr>
        <w:t xml:space="preserve"> союз «</w:t>
      </w:r>
      <w:proofErr w:type="spellStart"/>
      <w:r w:rsidRPr="00C17382">
        <w:rPr>
          <w:rFonts w:ascii="Times New Roman" w:hAnsi="Times New Roman"/>
          <w:sz w:val="24"/>
          <w:szCs w:val="24"/>
          <w:shd w:val="clear" w:color="auto" w:fill="FFFFFF"/>
        </w:rPr>
        <w:t>Алмазкред</w:t>
      </w:r>
      <w:r>
        <w:rPr>
          <w:rFonts w:ascii="Times New Roman" w:hAnsi="Times New Roman"/>
          <w:sz w:val="24"/>
          <w:szCs w:val="24"/>
          <w:shd w:val="clear" w:color="auto" w:fill="FFFFFF"/>
        </w:rPr>
        <w:t>итсервис</w:t>
      </w:r>
      <w:proofErr w:type="spellEnd"/>
      <w:r>
        <w:rPr>
          <w:rFonts w:ascii="Times New Roman" w:hAnsi="Times New Roman"/>
          <w:sz w:val="24"/>
          <w:szCs w:val="24"/>
          <w:shd w:val="clear" w:color="auto" w:fill="FFFFFF"/>
        </w:rPr>
        <w:t>»; ПАО «</w:t>
      </w:r>
      <w:proofErr w:type="spellStart"/>
      <w:proofErr w:type="gramStart"/>
      <w:r>
        <w:rPr>
          <w:rFonts w:ascii="Times New Roman" w:hAnsi="Times New Roman"/>
          <w:sz w:val="24"/>
          <w:szCs w:val="24"/>
          <w:shd w:val="clear" w:color="auto" w:fill="FFFFFF"/>
        </w:rPr>
        <w:t>C</w:t>
      </w:r>
      <w:proofErr w:type="gramEnd"/>
      <w:r>
        <w:rPr>
          <w:rFonts w:ascii="Times New Roman" w:hAnsi="Times New Roman"/>
          <w:sz w:val="24"/>
          <w:szCs w:val="24"/>
          <w:shd w:val="clear" w:color="auto" w:fill="FFFFFF"/>
        </w:rPr>
        <w:t>бербанк</w:t>
      </w:r>
      <w:proofErr w:type="spellEnd"/>
      <w:r>
        <w:rPr>
          <w:rFonts w:ascii="Times New Roman" w:hAnsi="Times New Roman"/>
          <w:sz w:val="24"/>
          <w:szCs w:val="24"/>
          <w:shd w:val="clear" w:color="auto" w:fill="FFFFFF"/>
        </w:rPr>
        <w:t>»; АКБ «</w:t>
      </w:r>
      <w:proofErr w:type="spellStart"/>
      <w:r>
        <w:rPr>
          <w:rFonts w:ascii="Times New Roman" w:hAnsi="Times New Roman"/>
          <w:sz w:val="24"/>
          <w:szCs w:val="24"/>
          <w:shd w:val="clear" w:color="auto" w:fill="FFFFFF"/>
        </w:rPr>
        <w:t>Алмазэргиэнбанк</w:t>
      </w:r>
      <w:proofErr w:type="spellEnd"/>
      <w:r>
        <w:rPr>
          <w:rFonts w:ascii="Times New Roman" w:hAnsi="Times New Roman"/>
          <w:sz w:val="24"/>
          <w:szCs w:val="24"/>
          <w:shd w:val="clear" w:color="auto" w:fill="FFFFFF"/>
        </w:rPr>
        <w:t>»</w:t>
      </w:r>
      <w:r w:rsidRPr="00C17382">
        <w:rPr>
          <w:rFonts w:ascii="Times New Roman" w:hAnsi="Times New Roman"/>
          <w:sz w:val="24"/>
          <w:szCs w:val="24"/>
          <w:shd w:val="clear" w:color="auto" w:fill="FFFFFF"/>
        </w:rPr>
        <w:t>.</w:t>
      </w:r>
    </w:p>
    <w:p w:rsidR="00BC592B" w:rsidRPr="004A5E8C" w:rsidRDefault="00BC592B" w:rsidP="00BC592B">
      <w:pPr>
        <w:spacing w:after="0" w:line="240" w:lineRule="auto"/>
        <w:ind w:firstLine="567"/>
        <w:contextualSpacing/>
        <w:jc w:val="both"/>
        <w:rPr>
          <w:rFonts w:ascii="Times New Roman" w:hAnsi="Times New Roman" w:cs="Times New Roman"/>
          <w:b/>
          <w:sz w:val="24"/>
          <w:szCs w:val="24"/>
        </w:rPr>
      </w:pPr>
      <w:r w:rsidRPr="004A5E8C">
        <w:rPr>
          <w:rFonts w:ascii="Times New Roman" w:hAnsi="Times New Roman" w:cs="Times New Roman"/>
          <w:b/>
          <w:sz w:val="24"/>
          <w:szCs w:val="24"/>
        </w:rPr>
        <w:t>2.3. Анализ деятельности с семьями, находящимися в трудной жизненной ситуации, социально опасном положении, состоящими на учете в учреждении</w:t>
      </w:r>
    </w:p>
    <w:p w:rsidR="00704D66" w:rsidRPr="00D1172D" w:rsidRDefault="00704D66" w:rsidP="00704D66">
      <w:pPr>
        <w:spacing w:after="0" w:line="240" w:lineRule="auto"/>
        <w:ind w:firstLine="709"/>
        <w:contextualSpacing/>
        <w:jc w:val="both"/>
        <w:rPr>
          <w:rFonts w:ascii="Times New Roman" w:hAnsi="Times New Roman" w:cs="Times New Roman"/>
          <w:sz w:val="24"/>
          <w:szCs w:val="24"/>
        </w:rPr>
      </w:pPr>
      <w:r w:rsidRPr="00284FBB">
        <w:rPr>
          <w:rFonts w:ascii="Times New Roman" w:eastAsia="Times New Roman" w:hAnsi="Times New Roman" w:cs="Times New Roman"/>
          <w:sz w:val="24"/>
          <w:szCs w:val="24"/>
          <w:lang w:eastAsia="ru-RU"/>
        </w:rPr>
        <w:t>В целях социального сопровождения семей, состоящих на учете, произведено всего – 25</w:t>
      </w:r>
      <w:r>
        <w:rPr>
          <w:rFonts w:ascii="Times New Roman" w:eastAsia="Times New Roman" w:hAnsi="Times New Roman" w:cs="Times New Roman"/>
          <w:sz w:val="24"/>
          <w:szCs w:val="24"/>
          <w:lang w:eastAsia="ru-RU"/>
        </w:rPr>
        <w:t>7</w:t>
      </w:r>
      <w:r w:rsidRPr="00284FBB">
        <w:rPr>
          <w:rFonts w:ascii="Times New Roman" w:eastAsia="Times New Roman" w:hAnsi="Times New Roman" w:cs="Times New Roman"/>
          <w:sz w:val="24"/>
          <w:szCs w:val="24"/>
          <w:lang w:eastAsia="ru-RU"/>
        </w:rPr>
        <w:t xml:space="preserve"> </w:t>
      </w:r>
      <w:r w:rsidRPr="00284FBB">
        <w:rPr>
          <w:rFonts w:ascii="Times New Roman" w:eastAsia="Times New Roman" w:hAnsi="Times New Roman" w:cs="Times New Roman"/>
          <w:sz w:val="24"/>
          <w:szCs w:val="24"/>
          <w:lang w:val="sah-RU" w:eastAsia="ru-RU"/>
        </w:rPr>
        <w:t>патронажей</w:t>
      </w:r>
      <w:r w:rsidRPr="00284FBB">
        <w:rPr>
          <w:rFonts w:ascii="Times New Roman" w:eastAsia="Times New Roman" w:hAnsi="Times New Roman" w:cs="Times New Roman"/>
          <w:sz w:val="24"/>
          <w:szCs w:val="24"/>
          <w:lang w:eastAsia="ru-RU"/>
        </w:rPr>
        <w:t>,</w:t>
      </w:r>
      <w:r w:rsidRPr="00C8154B">
        <w:rPr>
          <w:rFonts w:ascii="Times New Roman" w:eastAsia="Times New Roman" w:hAnsi="Times New Roman" w:cs="Times New Roman"/>
          <w:color w:val="FF0000"/>
          <w:sz w:val="24"/>
          <w:szCs w:val="24"/>
          <w:lang w:eastAsia="ru-RU"/>
        </w:rPr>
        <w:t xml:space="preserve"> </w:t>
      </w:r>
      <w:r w:rsidRPr="00A56462">
        <w:rPr>
          <w:rFonts w:ascii="Times New Roman" w:eastAsia="Times New Roman" w:hAnsi="Times New Roman" w:cs="Times New Roman"/>
          <w:sz w:val="24"/>
          <w:szCs w:val="24"/>
          <w:lang w:eastAsia="ru-RU"/>
        </w:rPr>
        <w:t>охвачено 98</w:t>
      </w:r>
      <w:r w:rsidRPr="00A56462">
        <w:rPr>
          <w:rFonts w:ascii="Times New Roman" w:eastAsia="Times New Roman" w:hAnsi="Times New Roman" w:cs="Times New Roman"/>
          <w:sz w:val="24"/>
          <w:szCs w:val="24"/>
          <w:lang w:val="sah-RU" w:eastAsia="ru-RU"/>
        </w:rPr>
        <w:t xml:space="preserve"> сем</w:t>
      </w:r>
      <w:r w:rsidRPr="00A56462">
        <w:rPr>
          <w:rFonts w:ascii="Times New Roman" w:eastAsia="Times New Roman" w:hAnsi="Times New Roman" w:cs="Times New Roman"/>
          <w:sz w:val="24"/>
          <w:szCs w:val="24"/>
          <w:lang w:eastAsia="ru-RU"/>
        </w:rPr>
        <w:t xml:space="preserve">ей. </w:t>
      </w:r>
      <w:r w:rsidRPr="00776C29">
        <w:rPr>
          <w:rFonts w:ascii="Times New Roman" w:eastAsia="Times New Roman" w:hAnsi="Times New Roman"/>
          <w:sz w:val="24"/>
          <w:szCs w:val="24"/>
          <w:lang w:eastAsia="ru-RU"/>
        </w:rPr>
        <w:t>Оказано содействие в излечении от алкогольной зависимости родителей, прошли лечение 12 родителей:</w:t>
      </w:r>
      <w:r w:rsidRPr="00C8154B">
        <w:rPr>
          <w:rFonts w:ascii="Times New Roman" w:eastAsia="Times New Roman" w:hAnsi="Times New Roman"/>
          <w:color w:val="FF0000"/>
          <w:sz w:val="24"/>
          <w:szCs w:val="24"/>
          <w:lang w:eastAsia="ru-RU"/>
        </w:rPr>
        <w:t xml:space="preserve"> </w:t>
      </w:r>
      <w:r w:rsidRPr="003D3212">
        <w:rPr>
          <w:rFonts w:ascii="Times New Roman" w:eastAsia="Times New Roman" w:hAnsi="Times New Roman"/>
          <w:sz w:val="24"/>
          <w:szCs w:val="24"/>
          <w:lang w:eastAsia="ru-RU"/>
        </w:rPr>
        <w:t>8 женщин, 4 мужчины.</w:t>
      </w:r>
      <w:r w:rsidRPr="00C8154B">
        <w:rPr>
          <w:rFonts w:ascii="Times New Roman" w:eastAsia="Times New Roman" w:hAnsi="Times New Roman"/>
          <w:color w:val="FF0000"/>
          <w:sz w:val="24"/>
          <w:szCs w:val="24"/>
          <w:lang w:eastAsia="ru-RU"/>
        </w:rPr>
        <w:t xml:space="preserve"> </w:t>
      </w:r>
      <w:r w:rsidRPr="000A502E">
        <w:rPr>
          <w:rFonts w:ascii="Times New Roman" w:hAnsi="Times New Roman" w:cs="Times New Roman"/>
          <w:sz w:val="24"/>
          <w:szCs w:val="24"/>
        </w:rPr>
        <w:t>Трудоустроено – 1 родитель, поставлено на учет в ЦЗН в качестве безработного – 2 человека.</w:t>
      </w:r>
      <w:r w:rsidRPr="00A45BFB">
        <w:rPr>
          <w:rFonts w:ascii="Times New Roman" w:hAnsi="Times New Roman" w:cs="Times New Roman"/>
          <w:sz w:val="24"/>
          <w:szCs w:val="24"/>
        </w:rPr>
        <w:t xml:space="preserve"> </w:t>
      </w:r>
      <w:r w:rsidRPr="00E5165B">
        <w:rPr>
          <w:rFonts w:ascii="Times New Roman" w:hAnsi="Times New Roman" w:cs="Times New Roman"/>
          <w:sz w:val="24"/>
          <w:szCs w:val="24"/>
        </w:rPr>
        <w:t xml:space="preserve">Оказана материальная помощь 35 семьям, </w:t>
      </w:r>
      <w:r w:rsidRPr="00D1172D">
        <w:rPr>
          <w:rFonts w:ascii="Times New Roman" w:hAnsi="Times New Roman" w:cs="Times New Roman"/>
          <w:sz w:val="24"/>
          <w:szCs w:val="24"/>
        </w:rPr>
        <w:t xml:space="preserve">в том числе УСЗН и МР «Вилюйский улус (район)» – </w:t>
      </w:r>
      <w:r>
        <w:rPr>
          <w:rFonts w:ascii="Times New Roman" w:hAnsi="Times New Roman" w:cs="Times New Roman"/>
          <w:sz w:val="24"/>
          <w:szCs w:val="24"/>
        </w:rPr>
        <w:t>20</w:t>
      </w:r>
      <w:r w:rsidRPr="00D1172D">
        <w:rPr>
          <w:rFonts w:ascii="Times New Roman" w:hAnsi="Times New Roman" w:cs="Times New Roman"/>
          <w:sz w:val="24"/>
          <w:szCs w:val="24"/>
        </w:rPr>
        <w:t xml:space="preserve"> семьям. </w:t>
      </w:r>
    </w:p>
    <w:p w:rsidR="00704D66" w:rsidRPr="005D3EAC" w:rsidRDefault="00704D66" w:rsidP="00704D66">
      <w:pPr>
        <w:spacing w:after="0" w:line="240" w:lineRule="auto"/>
        <w:ind w:firstLine="709"/>
        <w:contextualSpacing/>
        <w:jc w:val="both"/>
        <w:rPr>
          <w:rFonts w:ascii="Times New Roman" w:hAnsi="Times New Roman" w:cs="Times New Roman"/>
          <w:sz w:val="24"/>
          <w:szCs w:val="24"/>
        </w:rPr>
      </w:pPr>
      <w:r w:rsidRPr="005D3EAC">
        <w:rPr>
          <w:rFonts w:ascii="Times New Roman" w:hAnsi="Times New Roman" w:cs="Times New Roman"/>
          <w:sz w:val="24"/>
          <w:szCs w:val="24"/>
        </w:rPr>
        <w:t xml:space="preserve">Проведены традиционные операции: </w:t>
      </w:r>
    </w:p>
    <w:p w:rsidR="00704D66" w:rsidRDefault="00704D66" w:rsidP="00704D6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94D58">
        <w:rPr>
          <w:rFonts w:ascii="Times New Roman" w:hAnsi="Times New Roman" w:cs="Times New Roman"/>
          <w:sz w:val="24"/>
          <w:szCs w:val="24"/>
        </w:rPr>
        <w:t>С 06 по 10 февраля 2023 года проведена операция «ЗОЖ» с участием медицинских работников ВЦССВ. Специалисты посетили 15 многодетных семей, находящихся в ТЖС, а также семьи участников СВО. Медицинскими работниками были проведены осмотры детей, даны рекомендации по соблюдению режима дня н/</w:t>
      </w:r>
      <w:proofErr w:type="gramStart"/>
      <w:r w:rsidRPr="00194D58">
        <w:rPr>
          <w:rFonts w:ascii="Times New Roman" w:hAnsi="Times New Roman" w:cs="Times New Roman"/>
          <w:sz w:val="24"/>
          <w:szCs w:val="24"/>
        </w:rPr>
        <w:t>л</w:t>
      </w:r>
      <w:proofErr w:type="gramEnd"/>
      <w:r w:rsidRPr="00194D58">
        <w:rPr>
          <w:rFonts w:ascii="Times New Roman" w:hAnsi="Times New Roman" w:cs="Times New Roman"/>
          <w:sz w:val="24"/>
          <w:szCs w:val="24"/>
        </w:rPr>
        <w:t>.</w:t>
      </w:r>
    </w:p>
    <w:p w:rsidR="00704D66" w:rsidRDefault="00704D66" w:rsidP="00704D66">
      <w:pPr>
        <w:spacing w:after="0" w:line="240" w:lineRule="auto"/>
        <w:ind w:firstLine="709"/>
        <w:contextualSpacing/>
        <w:jc w:val="both"/>
      </w:pPr>
      <w:r w:rsidRPr="005D3EAC">
        <w:rPr>
          <w:rFonts w:ascii="Times New Roman" w:hAnsi="Times New Roman" w:cs="Times New Roman"/>
          <w:sz w:val="24"/>
          <w:szCs w:val="24"/>
        </w:rPr>
        <w:t xml:space="preserve">- </w:t>
      </w:r>
      <w:r w:rsidRPr="005D3EAC">
        <w:rPr>
          <w:rFonts w:ascii="Times New Roman" w:hAnsi="Times New Roman"/>
          <w:sz w:val="24"/>
          <w:szCs w:val="24"/>
        </w:rPr>
        <w:t xml:space="preserve">21-22 марта 2023 года проведена операция </w:t>
      </w:r>
      <w:r w:rsidRPr="005D3EAC">
        <w:rPr>
          <w:rFonts w:ascii="Times New Roman" w:hAnsi="Times New Roman" w:cs="Times New Roman"/>
          <w:sz w:val="24"/>
          <w:szCs w:val="24"/>
        </w:rPr>
        <w:t xml:space="preserve">«Противопожарная безопасность», цель: </w:t>
      </w:r>
      <w:r w:rsidRPr="005D3EAC">
        <w:rPr>
          <w:rFonts w:ascii="Times New Roman" w:hAnsi="Times New Roman"/>
          <w:sz w:val="24"/>
          <w:szCs w:val="24"/>
        </w:rPr>
        <w:t xml:space="preserve">профилактика пожароопасных ситуаций в семьях СОП и ТЖС, совместно с инструктором ОГПС и специалистом МО «Город Вилюйск». Во время патронажа семей проведены профилактические беседы, распространены памятки, выданы АДПИ.  Всего охвачено 23 семьи, </w:t>
      </w:r>
      <w:proofErr w:type="gramStart"/>
      <w:r w:rsidRPr="005D3EAC">
        <w:rPr>
          <w:rFonts w:ascii="Times New Roman" w:hAnsi="Times New Roman"/>
          <w:sz w:val="24"/>
          <w:szCs w:val="24"/>
        </w:rPr>
        <w:t>находящихся</w:t>
      </w:r>
      <w:proofErr w:type="gramEnd"/>
      <w:r w:rsidRPr="005D3EAC">
        <w:rPr>
          <w:rFonts w:ascii="Times New Roman" w:hAnsi="Times New Roman"/>
          <w:sz w:val="24"/>
          <w:szCs w:val="24"/>
        </w:rPr>
        <w:t xml:space="preserve"> на профилактическом учете</w:t>
      </w:r>
      <w:r w:rsidRPr="00C8154B">
        <w:rPr>
          <w:rFonts w:ascii="Times New Roman" w:hAnsi="Times New Roman"/>
          <w:color w:val="FF0000"/>
          <w:sz w:val="24"/>
          <w:szCs w:val="24"/>
        </w:rPr>
        <w:t>.</w:t>
      </w:r>
      <w:r w:rsidRPr="0054153D">
        <w:t xml:space="preserve"> </w:t>
      </w:r>
    </w:p>
    <w:p w:rsidR="00704D66" w:rsidRDefault="00704D66" w:rsidP="00704D66">
      <w:pPr>
        <w:spacing w:after="0" w:line="240" w:lineRule="auto"/>
        <w:ind w:firstLine="709"/>
        <w:contextualSpacing/>
        <w:jc w:val="both"/>
      </w:pPr>
      <w:r w:rsidRPr="005D3EAC">
        <w:rPr>
          <w:rFonts w:ascii="Times New Roman" w:hAnsi="Times New Roman"/>
          <w:sz w:val="24"/>
          <w:szCs w:val="24"/>
        </w:rPr>
        <w:t xml:space="preserve">- «Лето», цель: обеспечение занятости детей в летнее время. В ходе операции охвачено всего </w:t>
      </w:r>
      <w:r>
        <w:rPr>
          <w:rFonts w:ascii="Times New Roman" w:hAnsi="Times New Roman"/>
          <w:sz w:val="24"/>
          <w:szCs w:val="24"/>
        </w:rPr>
        <w:t xml:space="preserve">18 </w:t>
      </w:r>
      <w:r w:rsidRPr="005D3EAC">
        <w:rPr>
          <w:rFonts w:ascii="Times New Roman" w:hAnsi="Times New Roman"/>
          <w:sz w:val="24"/>
          <w:szCs w:val="24"/>
        </w:rPr>
        <w:t xml:space="preserve">семей, в них </w:t>
      </w:r>
      <w:r>
        <w:rPr>
          <w:rFonts w:ascii="Times New Roman" w:hAnsi="Times New Roman"/>
          <w:sz w:val="24"/>
          <w:szCs w:val="24"/>
        </w:rPr>
        <w:t>49</w:t>
      </w:r>
      <w:r w:rsidRPr="005D3EAC">
        <w:rPr>
          <w:rFonts w:ascii="Times New Roman" w:hAnsi="Times New Roman"/>
          <w:sz w:val="24"/>
          <w:szCs w:val="24"/>
        </w:rPr>
        <w:t xml:space="preserve"> </w:t>
      </w:r>
      <w:r>
        <w:rPr>
          <w:rFonts w:ascii="Times New Roman" w:hAnsi="Times New Roman"/>
          <w:sz w:val="24"/>
          <w:szCs w:val="24"/>
        </w:rPr>
        <w:t>детей</w:t>
      </w:r>
      <w:r w:rsidRPr="005D3EAC">
        <w:rPr>
          <w:rFonts w:ascii="Times New Roman" w:hAnsi="Times New Roman"/>
          <w:sz w:val="24"/>
          <w:szCs w:val="24"/>
        </w:rPr>
        <w:t>.</w:t>
      </w:r>
    </w:p>
    <w:p w:rsidR="00704D66" w:rsidRDefault="00704D66" w:rsidP="00704D66">
      <w:pPr>
        <w:spacing w:after="0" w:line="240" w:lineRule="auto"/>
        <w:ind w:firstLine="709"/>
        <w:contextualSpacing/>
        <w:jc w:val="both"/>
      </w:pPr>
      <w:r w:rsidRPr="007E08D5">
        <w:rPr>
          <w:rFonts w:ascii="Times New Roman" w:hAnsi="Times New Roman"/>
          <w:sz w:val="24"/>
          <w:szCs w:val="24"/>
        </w:rPr>
        <w:t xml:space="preserve">Проведены акции: </w:t>
      </w:r>
    </w:p>
    <w:p w:rsidR="00704D66" w:rsidRDefault="00704D66" w:rsidP="00704D66">
      <w:pPr>
        <w:spacing w:after="0" w:line="240" w:lineRule="auto"/>
        <w:ind w:firstLine="709"/>
        <w:contextualSpacing/>
        <w:jc w:val="both"/>
        <w:rPr>
          <w:rFonts w:ascii="Times New Roman" w:hAnsi="Times New Roman"/>
          <w:sz w:val="24"/>
          <w:szCs w:val="24"/>
        </w:rPr>
      </w:pPr>
      <w:r w:rsidRPr="007E08D5">
        <w:rPr>
          <w:rFonts w:ascii="Times New Roman" w:hAnsi="Times New Roman"/>
          <w:b/>
          <w:sz w:val="24"/>
          <w:szCs w:val="24"/>
        </w:rPr>
        <w:t xml:space="preserve">- </w:t>
      </w:r>
      <w:r w:rsidRPr="007E08D5">
        <w:rPr>
          <w:rFonts w:ascii="Times New Roman" w:hAnsi="Times New Roman"/>
          <w:sz w:val="24"/>
          <w:szCs w:val="24"/>
        </w:rPr>
        <w:t xml:space="preserve">традиционная акция </w:t>
      </w:r>
      <w:r>
        <w:rPr>
          <w:rFonts w:ascii="Times New Roman" w:hAnsi="Times New Roman"/>
          <w:sz w:val="24"/>
          <w:szCs w:val="24"/>
          <w:shd w:val="clear" w:color="auto" w:fill="FFFFFF"/>
        </w:rPr>
        <w:t>«Крылья успеха»</w:t>
      </w:r>
      <w:r w:rsidRPr="007E08D5">
        <w:rPr>
          <w:rFonts w:ascii="Times New Roman" w:hAnsi="Times New Roman"/>
          <w:sz w:val="24"/>
          <w:szCs w:val="24"/>
          <w:shd w:val="clear" w:color="auto" w:fill="FFFFFF"/>
        </w:rPr>
        <w:t xml:space="preserve">, направленная на поощрение учеников, успевающих по итогам окончания учебного года. В этом году, памятными подарками от наших социальных партнеров </w:t>
      </w:r>
      <w:proofErr w:type="gramStart"/>
      <w:r w:rsidRPr="007E08D5">
        <w:rPr>
          <w:rFonts w:ascii="Times New Roman" w:hAnsi="Times New Roman"/>
          <w:sz w:val="24"/>
          <w:szCs w:val="24"/>
          <w:shd w:val="clear" w:color="auto" w:fill="FFFFFF"/>
        </w:rPr>
        <w:t>отмечены</w:t>
      </w:r>
      <w:proofErr w:type="gramEnd"/>
      <w:r w:rsidRPr="007E08D5">
        <w:rPr>
          <w:rFonts w:ascii="Times New Roman" w:hAnsi="Times New Roman"/>
          <w:sz w:val="24"/>
          <w:szCs w:val="24"/>
          <w:shd w:val="clear" w:color="auto" w:fill="FFFFFF"/>
        </w:rPr>
        <w:t xml:space="preserve"> 15 учащихся из семей СОП и ТЖС. Индивидуальные подарки детям вручили 15 учреждений системы профилактики, </w:t>
      </w:r>
      <w:r>
        <w:rPr>
          <w:rFonts w:ascii="Times New Roman" w:hAnsi="Times New Roman"/>
          <w:sz w:val="24"/>
          <w:szCs w:val="24"/>
          <w:shd w:val="clear" w:color="auto" w:fill="FFFFFF"/>
        </w:rPr>
        <w:t>социальных партнеров</w:t>
      </w:r>
      <w:r w:rsidRPr="007E08D5">
        <w:rPr>
          <w:rFonts w:ascii="Times New Roman" w:hAnsi="Times New Roman"/>
          <w:sz w:val="24"/>
          <w:szCs w:val="24"/>
          <w:shd w:val="clear" w:color="auto" w:fill="FFFFFF"/>
        </w:rPr>
        <w:t xml:space="preserve"> учреждения</w:t>
      </w:r>
      <w:r w:rsidRPr="007E08D5">
        <w:rPr>
          <w:rFonts w:ascii="Times New Roman" w:hAnsi="Times New Roman"/>
          <w:sz w:val="24"/>
          <w:szCs w:val="24"/>
        </w:rPr>
        <w:t>.</w:t>
      </w:r>
    </w:p>
    <w:p w:rsidR="00704D66" w:rsidRPr="00E340EC" w:rsidRDefault="00704D66" w:rsidP="00704D66">
      <w:pPr>
        <w:spacing w:after="0" w:line="240" w:lineRule="auto"/>
        <w:ind w:firstLine="709"/>
        <w:contextualSpacing/>
        <w:jc w:val="both"/>
        <w:rPr>
          <w:rFonts w:ascii="Times New Roman" w:hAnsi="Times New Roman"/>
          <w:sz w:val="24"/>
          <w:szCs w:val="24"/>
          <w:shd w:val="clear" w:color="auto" w:fill="FFFFFF"/>
        </w:rPr>
      </w:pPr>
      <w:r>
        <w:rPr>
          <w:rFonts w:ascii="Times New Roman" w:hAnsi="Times New Roman"/>
          <w:sz w:val="24"/>
          <w:szCs w:val="24"/>
        </w:rPr>
        <w:t xml:space="preserve">- акция «Принеси цветы», проведенная в рамках </w:t>
      </w:r>
      <w:r w:rsidRPr="00E340EC">
        <w:rPr>
          <w:rFonts w:ascii="Times New Roman" w:hAnsi="Times New Roman"/>
          <w:sz w:val="24"/>
          <w:szCs w:val="24"/>
          <w:shd w:val="clear" w:color="auto" w:fill="FFFFFF"/>
        </w:rPr>
        <w:t>Республиканско</w:t>
      </w:r>
      <w:r>
        <w:rPr>
          <w:rFonts w:ascii="Times New Roman" w:hAnsi="Times New Roman"/>
          <w:sz w:val="24"/>
          <w:szCs w:val="24"/>
          <w:shd w:val="clear" w:color="auto" w:fill="FFFFFF"/>
        </w:rPr>
        <w:t>го</w:t>
      </w:r>
      <w:r w:rsidRPr="00E340EC">
        <w:rPr>
          <w:rFonts w:ascii="Times New Roman" w:hAnsi="Times New Roman"/>
          <w:sz w:val="24"/>
          <w:szCs w:val="24"/>
          <w:shd w:val="clear" w:color="auto" w:fill="FFFFFF"/>
        </w:rPr>
        <w:t xml:space="preserve"> марафон</w:t>
      </w:r>
      <w:r>
        <w:rPr>
          <w:rFonts w:ascii="Times New Roman" w:hAnsi="Times New Roman"/>
          <w:sz w:val="24"/>
          <w:szCs w:val="24"/>
          <w:shd w:val="clear" w:color="auto" w:fill="FFFFFF"/>
        </w:rPr>
        <w:t>а</w:t>
      </w:r>
      <w:r w:rsidRPr="00E340EC">
        <w:rPr>
          <w:rFonts w:ascii="Times New Roman" w:hAnsi="Times New Roman"/>
          <w:sz w:val="24"/>
          <w:szCs w:val="24"/>
          <w:shd w:val="clear" w:color="auto" w:fill="FFFFFF"/>
        </w:rPr>
        <w:t xml:space="preserve"> по реализации проектов по трудовому воспитанию детей «От труда – к успеху»</w:t>
      </w:r>
      <w:r>
        <w:rPr>
          <w:rFonts w:ascii="Times New Roman" w:hAnsi="Times New Roman"/>
          <w:sz w:val="24"/>
          <w:szCs w:val="24"/>
          <w:shd w:val="clear" w:color="auto" w:fill="FFFFFF"/>
        </w:rPr>
        <w:t>, всего приняли участие 4 семьи</w:t>
      </w:r>
      <w:r w:rsidRPr="00E340EC">
        <w:rPr>
          <w:rFonts w:ascii="Times New Roman" w:hAnsi="Times New Roman"/>
          <w:sz w:val="24"/>
          <w:szCs w:val="24"/>
          <w:shd w:val="clear" w:color="auto" w:fill="FFFFFF"/>
        </w:rPr>
        <w:t>.</w:t>
      </w:r>
    </w:p>
    <w:p w:rsidR="00BA3687" w:rsidRDefault="005A07BF" w:rsidP="005A07BF">
      <w:pPr>
        <w:pStyle w:val="msonormalbullet3gif"/>
        <w:tabs>
          <w:tab w:val="left" w:pos="0"/>
        </w:tabs>
        <w:spacing w:before="0" w:beforeAutospacing="0" w:after="0" w:afterAutospacing="0"/>
        <w:ind w:firstLine="360"/>
        <w:contextualSpacing/>
        <w:jc w:val="center"/>
        <w:rPr>
          <w:bCs/>
        </w:rPr>
      </w:pPr>
      <w:r>
        <w:rPr>
          <w:b/>
          <w:bCs/>
        </w:rPr>
        <w:t>2</w:t>
      </w:r>
      <w:r w:rsidR="002214E7" w:rsidRPr="00BA3687">
        <w:rPr>
          <w:b/>
          <w:bCs/>
        </w:rPr>
        <w:t xml:space="preserve">.4. </w:t>
      </w:r>
      <w:r w:rsidR="00BA3687">
        <w:rPr>
          <w:b/>
          <w:bCs/>
        </w:rPr>
        <w:t>Анализ деятельности по профилактике самовольных уходов несовершеннолетних</w:t>
      </w:r>
    </w:p>
    <w:p w:rsidR="007130D7" w:rsidRDefault="00752D4C" w:rsidP="005A07BF">
      <w:pPr>
        <w:pStyle w:val="msonormalbullet3gif"/>
        <w:tabs>
          <w:tab w:val="left" w:pos="0"/>
        </w:tabs>
        <w:spacing w:before="0" w:beforeAutospacing="0" w:after="0" w:afterAutospacing="0"/>
        <w:ind w:firstLine="360"/>
        <w:contextualSpacing/>
        <w:jc w:val="both"/>
        <w:rPr>
          <w:bCs/>
        </w:rPr>
      </w:pPr>
      <w:r>
        <w:rPr>
          <w:bCs/>
        </w:rPr>
        <w:t xml:space="preserve">В </w:t>
      </w:r>
      <w:r w:rsidRPr="00752D4C">
        <w:rPr>
          <w:bCs/>
        </w:rPr>
        <w:t>целях предупреждения, профилактики самовольных</w:t>
      </w:r>
      <w:r w:rsidR="0028377E">
        <w:rPr>
          <w:bCs/>
        </w:rPr>
        <w:t xml:space="preserve"> уходов</w:t>
      </w:r>
      <w:r w:rsidRPr="00752D4C">
        <w:rPr>
          <w:bCs/>
        </w:rPr>
        <w:t xml:space="preserve"> несовершеннолетних </w:t>
      </w:r>
      <w:r w:rsidR="007130D7">
        <w:rPr>
          <w:bCs/>
        </w:rPr>
        <w:t xml:space="preserve">в учреждении </w:t>
      </w:r>
      <w:r w:rsidR="00DF1440">
        <w:rPr>
          <w:bCs/>
        </w:rPr>
        <w:t>действует По</w:t>
      </w:r>
      <w:r w:rsidR="0028377E">
        <w:rPr>
          <w:bCs/>
        </w:rPr>
        <w:t>ложение о мерах по предупреждению самовольных уходов воспитанников из</w:t>
      </w:r>
      <w:r w:rsidR="007130D7">
        <w:rPr>
          <w:bCs/>
        </w:rPr>
        <w:t xml:space="preserve"> ГКУ РС (Я) «ВЦССВ им. </w:t>
      </w:r>
      <w:proofErr w:type="spellStart"/>
      <w:r w:rsidR="007130D7">
        <w:rPr>
          <w:bCs/>
        </w:rPr>
        <w:t>С.М.Аржакова</w:t>
      </w:r>
      <w:proofErr w:type="spellEnd"/>
      <w:r w:rsidR="007130D7">
        <w:rPr>
          <w:bCs/>
        </w:rPr>
        <w:t xml:space="preserve">» и организации розыска несовершеннолетних, утверждённый директором </w:t>
      </w:r>
      <w:proofErr w:type="spellStart"/>
      <w:r w:rsidR="007130D7">
        <w:rPr>
          <w:bCs/>
        </w:rPr>
        <w:t>Дашевским</w:t>
      </w:r>
      <w:proofErr w:type="spellEnd"/>
      <w:r w:rsidR="007130D7">
        <w:rPr>
          <w:bCs/>
        </w:rPr>
        <w:t xml:space="preserve"> Е.А. от 08 сентября 2023 г., имеется Алгоритм действий воспитателей в случае самовольного ухода воспитанников. </w:t>
      </w:r>
    </w:p>
    <w:p w:rsidR="00BB7530" w:rsidRDefault="007130D7" w:rsidP="00BB7530">
      <w:pPr>
        <w:pStyle w:val="msonormalbullet3gif"/>
        <w:tabs>
          <w:tab w:val="left" w:pos="0"/>
        </w:tabs>
        <w:spacing w:after="0"/>
        <w:ind w:firstLine="360"/>
        <w:contextualSpacing/>
        <w:jc w:val="both"/>
        <w:rPr>
          <w:bCs/>
        </w:rPr>
      </w:pPr>
      <w:r>
        <w:rPr>
          <w:bCs/>
        </w:rPr>
        <w:t>В</w:t>
      </w:r>
      <w:r w:rsidRPr="00752D4C">
        <w:rPr>
          <w:bCs/>
        </w:rPr>
        <w:t>оспитателями своевременно провод</w:t>
      </w:r>
      <w:r>
        <w:rPr>
          <w:bCs/>
        </w:rPr>
        <w:t>я</w:t>
      </w:r>
      <w:r w:rsidRPr="00752D4C">
        <w:rPr>
          <w:bCs/>
        </w:rPr>
        <w:t xml:space="preserve">тся вводная беседа, ознакомление с Правилами внутреннего распорядка и режимом дня, Правилами поведения воспитанников </w:t>
      </w:r>
      <w:r>
        <w:rPr>
          <w:bCs/>
        </w:rPr>
        <w:t>в центре и общественных местах, контролируется передвижение воспитанников вне учреждения</w:t>
      </w:r>
      <w:r w:rsidR="00BB7530">
        <w:rPr>
          <w:bCs/>
        </w:rPr>
        <w:t xml:space="preserve">. </w:t>
      </w:r>
      <w:r w:rsidR="00752D4C" w:rsidRPr="00752D4C">
        <w:rPr>
          <w:bCs/>
        </w:rPr>
        <w:t>В целях занятости</w:t>
      </w:r>
      <w:r w:rsidR="002E6F8D">
        <w:rPr>
          <w:bCs/>
        </w:rPr>
        <w:t>, организации досуга</w:t>
      </w:r>
      <w:r w:rsidR="00752D4C" w:rsidRPr="00752D4C">
        <w:rPr>
          <w:bCs/>
        </w:rPr>
        <w:t xml:space="preserve"> детей реализуются программы, проекты, проводятся культурно-массовые, тематические мероприятия. Психолог</w:t>
      </w:r>
      <w:r w:rsidR="002E6F8D">
        <w:rPr>
          <w:bCs/>
        </w:rPr>
        <w:t>ами</w:t>
      </w:r>
      <w:r w:rsidR="00752D4C" w:rsidRPr="00752D4C">
        <w:rPr>
          <w:bCs/>
        </w:rPr>
        <w:t xml:space="preserve"> провод</w:t>
      </w:r>
      <w:r w:rsidR="002E6F8D">
        <w:rPr>
          <w:bCs/>
        </w:rPr>
        <w:t>я</w:t>
      </w:r>
      <w:r w:rsidR="00752D4C" w:rsidRPr="00752D4C">
        <w:rPr>
          <w:bCs/>
        </w:rPr>
        <w:t>тся коррекционная работа с учетом возрастных особенностей, уровня развития, интересов, психологи</w:t>
      </w:r>
      <w:r w:rsidR="002E6F8D">
        <w:rPr>
          <w:bCs/>
        </w:rPr>
        <w:t>ческих и поведенческих проблем, о</w:t>
      </w:r>
      <w:r w:rsidR="003F272D">
        <w:rPr>
          <w:bCs/>
        </w:rPr>
        <w:t>собое в</w:t>
      </w:r>
      <w:r w:rsidR="00752D4C" w:rsidRPr="00752D4C">
        <w:rPr>
          <w:bCs/>
        </w:rPr>
        <w:t xml:space="preserve">нимание уделяется </w:t>
      </w:r>
      <w:r w:rsidR="002E6F8D">
        <w:rPr>
          <w:bCs/>
        </w:rPr>
        <w:t>в</w:t>
      </w:r>
      <w:r w:rsidR="00752D4C" w:rsidRPr="00752D4C">
        <w:rPr>
          <w:bCs/>
        </w:rPr>
        <w:t xml:space="preserve"> адаптаци</w:t>
      </w:r>
      <w:r w:rsidR="002E6F8D">
        <w:rPr>
          <w:bCs/>
        </w:rPr>
        <w:t>и</w:t>
      </w:r>
      <w:r w:rsidR="00752D4C" w:rsidRPr="00752D4C">
        <w:rPr>
          <w:bCs/>
        </w:rPr>
        <w:t xml:space="preserve"> детей в новых условиях</w:t>
      </w:r>
      <w:r w:rsidR="002E6F8D">
        <w:rPr>
          <w:bCs/>
        </w:rPr>
        <w:t>.</w:t>
      </w:r>
      <w:r w:rsidR="00BB7530">
        <w:rPr>
          <w:bCs/>
        </w:rPr>
        <w:t xml:space="preserve"> </w:t>
      </w:r>
    </w:p>
    <w:p w:rsidR="00BB7530" w:rsidRPr="00BB7530" w:rsidRDefault="00BB7530" w:rsidP="00BB7530">
      <w:pPr>
        <w:pStyle w:val="msonormalbullet3gif"/>
        <w:tabs>
          <w:tab w:val="left" w:pos="0"/>
        </w:tabs>
        <w:spacing w:after="0"/>
        <w:ind w:firstLine="360"/>
        <w:contextualSpacing/>
        <w:jc w:val="both"/>
        <w:rPr>
          <w:bCs/>
        </w:rPr>
      </w:pPr>
      <w:proofErr w:type="gramStart"/>
      <w:r>
        <w:rPr>
          <w:bCs/>
        </w:rPr>
        <w:t>В</w:t>
      </w:r>
      <w:r w:rsidRPr="00BB7530">
        <w:rPr>
          <w:bCs/>
        </w:rPr>
        <w:t xml:space="preserve"> </w:t>
      </w:r>
      <w:r>
        <w:rPr>
          <w:bCs/>
        </w:rPr>
        <w:t>стационаре временного пребывания</w:t>
      </w:r>
      <w:r w:rsidRPr="00BB7530">
        <w:rPr>
          <w:bCs/>
        </w:rPr>
        <w:t xml:space="preserve"> </w:t>
      </w:r>
      <w:r>
        <w:rPr>
          <w:bCs/>
        </w:rPr>
        <w:t>с</w:t>
      </w:r>
      <w:r w:rsidRPr="00BB7530">
        <w:rPr>
          <w:bCs/>
        </w:rPr>
        <w:t xml:space="preserve"> целью изучения эмоционального самочувствия несовершеннолетних и профилактики эмоционального неблагополучия проведена предупредительно – профилактическая работа с воспитанниками (включает первичную: </w:t>
      </w:r>
      <w:r w:rsidRPr="00BB7530">
        <w:rPr>
          <w:bCs/>
        </w:rPr>
        <w:lastRenderedPageBreak/>
        <w:t>просвещение детей о рискованном поведении, преодоление различных личностных дефицитов – развитие уверенного поведения, навыков конструктивного взаимодействия</w:t>
      </w:r>
      <w:r>
        <w:rPr>
          <w:bCs/>
        </w:rPr>
        <w:t xml:space="preserve"> в сложных жизненных ситуациях), проведены занятия по темам «Выбор за тобой», «Самовольные уходы</w:t>
      </w:r>
      <w:r w:rsidR="00185B2B">
        <w:rPr>
          <w:bCs/>
        </w:rPr>
        <w:t xml:space="preserve"> -</w:t>
      </w:r>
      <w:r>
        <w:rPr>
          <w:bCs/>
        </w:rPr>
        <w:t xml:space="preserve"> </w:t>
      </w:r>
      <w:r w:rsidR="00185B2B">
        <w:rPr>
          <w:bCs/>
        </w:rPr>
        <w:t xml:space="preserve"> </w:t>
      </w:r>
      <w:r>
        <w:rPr>
          <w:bCs/>
        </w:rPr>
        <w:t xml:space="preserve">опасности и последствия». </w:t>
      </w:r>
      <w:r w:rsidRPr="00BB7530">
        <w:rPr>
          <w:bCs/>
        </w:rPr>
        <w:t xml:space="preserve"> </w:t>
      </w:r>
      <w:proofErr w:type="gramEnd"/>
    </w:p>
    <w:p w:rsidR="0034785F" w:rsidRDefault="00536BB8" w:rsidP="0034785F">
      <w:pPr>
        <w:pStyle w:val="msonormalbullet3gif"/>
        <w:tabs>
          <w:tab w:val="left" w:pos="0"/>
        </w:tabs>
        <w:spacing w:before="0" w:beforeAutospacing="0" w:after="0" w:afterAutospacing="0"/>
        <w:ind w:firstLine="360"/>
        <w:contextualSpacing/>
        <w:jc w:val="both"/>
        <w:rPr>
          <w:bCs/>
        </w:rPr>
      </w:pPr>
      <w:proofErr w:type="gramStart"/>
      <w:r>
        <w:rPr>
          <w:bCs/>
        </w:rPr>
        <w:t>З</w:t>
      </w:r>
      <w:r w:rsidR="0034785F" w:rsidRPr="00752D4C">
        <w:rPr>
          <w:bCs/>
        </w:rPr>
        <w:t xml:space="preserve">а </w:t>
      </w:r>
      <w:r>
        <w:rPr>
          <w:bCs/>
        </w:rPr>
        <w:t>отчетный период</w:t>
      </w:r>
      <w:r w:rsidR="0034785F">
        <w:rPr>
          <w:bCs/>
        </w:rPr>
        <w:t xml:space="preserve"> </w:t>
      </w:r>
      <w:r w:rsidR="0034785F" w:rsidRPr="00752D4C">
        <w:rPr>
          <w:bCs/>
        </w:rPr>
        <w:t>фактов самовольн</w:t>
      </w:r>
      <w:r w:rsidR="0034785F">
        <w:rPr>
          <w:bCs/>
        </w:rPr>
        <w:t>ых</w:t>
      </w:r>
      <w:r w:rsidR="0034785F" w:rsidRPr="00752D4C">
        <w:rPr>
          <w:bCs/>
        </w:rPr>
        <w:t xml:space="preserve"> уход</w:t>
      </w:r>
      <w:r w:rsidR="0034785F">
        <w:rPr>
          <w:bCs/>
        </w:rPr>
        <w:t>ов из учреждения не зафиксированы</w:t>
      </w:r>
      <w:r>
        <w:rPr>
          <w:bCs/>
        </w:rPr>
        <w:t xml:space="preserve">. </w:t>
      </w:r>
      <w:proofErr w:type="gramEnd"/>
    </w:p>
    <w:p w:rsidR="00774787" w:rsidRPr="008B2BEB" w:rsidRDefault="00774787" w:rsidP="0034785F">
      <w:pPr>
        <w:pStyle w:val="msonormalbullet3gif"/>
        <w:tabs>
          <w:tab w:val="left" w:pos="0"/>
        </w:tabs>
        <w:spacing w:before="0" w:beforeAutospacing="0" w:after="0" w:afterAutospacing="0"/>
        <w:ind w:firstLine="360"/>
        <w:contextualSpacing/>
        <w:jc w:val="both"/>
        <w:rPr>
          <w:b/>
          <w:bCs/>
        </w:rPr>
      </w:pPr>
      <w:r>
        <w:rPr>
          <w:bCs/>
        </w:rPr>
        <w:tab/>
      </w:r>
      <w:r>
        <w:rPr>
          <w:b/>
          <w:bCs/>
        </w:rPr>
        <w:t xml:space="preserve">2.5. </w:t>
      </w:r>
      <w:r w:rsidRPr="008B2BEB">
        <w:rPr>
          <w:b/>
          <w:bCs/>
        </w:rPr>
        <w:t>Организация летней занятости детей из семей, состоящих на учете в учреждения</w:t>
      </w:r>
    </w:p>
    <w:p w:rsidR="00B22CF6" w:rsidRDefault="00B22CF6" w:rsidP="00B22CF6">
      <w:pPr>
        <w:spacing w:after="0" w:line="240" w:lineRule="auto"/>
        <w:ind w:firstLine="709"/>
        <w:jc w:val="both"/>
        <w:rPr>
          <w:rFonts w:ascii="Times New Roman" w:hAnsi="Times New Roman"/>
          <w:sz w:val="24"/>
          <w:szCs w:val="24"/>
        </w:rPr>
      </w:pPr>
      <w:r w:rsidRPr="00EB1B6A">
        <w:rPr>
          <w:rFonts w:ascii="Times New Roman" w:hAnsi="Times New Roman"/>
          <w:sz w:val="24"/>
          <w:szCs w:val="24"/>
        </w:rPr>
        <w:t xml:space="preserve">В целях организации </w:t>
      </w:r>
      <w:r>
        <w:rPr>
          <w:rFonts w:ascii="Times New Roman" w:hAnsi="Times New Roman"/>
          <w:sz w:val="24"/>
          <w:szCs w:val="24"/>
        </w:rPr>
        <w:t>летней занятости детей из семей</w:t>
      </w:r>
      <w:r w:rsidRPr="00EB1B6A">
        <w:rPr>
          <w:rFonts w:ascii="Times New Roman" w:hAnsi="Times New Roman"/>
          <w:sz w:val="24"/>
          <w:szCs w:val="24"/>
        </w:rPr>
        <w:t xml:space="preserve">, находящихся в социально-опасном положении и трудной жизненной ситуации на 1 полугодие, проведена вневедомственная операция «Лето». </w:t>
      </w:r>
    </w:p>
    <w:p w:rsidR="00B22CF6" w:rsidRDefault="00B22CF6" w:rsidP="00B22CF6">
      <w:pPr>
        <w:spacing w:after="0" w:line="240" w:lineRule="auto"/>
        <w:ind w:firstLine="709"/>
        <w:jc w:val="both"/>
        <w:rPr>
          <w:rFonts w:ascii="Times New Roman" w:hAnsi="Times New Roman"/>
          <w:sz w:val="24"/>
          <w:szCs w:val="24"/>
        </w:rPr>
      </w:pPr>
      <w:r w:rsidRPr="001D6F94">
        <w:rPr>
          <w:rFonts w:ascii="Times New Roman" w:hAnsi="Times New Roman"/>
          <w:sz w:val="24"/>
          <w:szCs w:val="24"/>
        </w:rPr>
        <w:t xml:space="preserve">В рамках операции проведены патронажи семей, проживающих в г. Вилюйске, находящихся на профилактическом учете учреждения, с семьями, находящимися в наслегах, проведены беседы по телефону. С родителями проведены беседы о необходимости занятости детей в летний период, обеспечении безопасности детей и </w:t>
      </w:r>
      <w:proofErr w:type="gramStart"/>
      <w:r w:rsidRPr="001D6F94">
        <w:rPr>
          <w:rFonts w:ascii="Times New Roman" w:hAnsi="Times New Roman"/>
          <w:sz w:val="24"/>
          <w:szCs w:val="24"/>
        </w:rPr>
        <w:t>контроле за</w:t>
      </w:r>
      <w:proofErr w:type="gramEnd"/>
      <w:r w:rsidRPr="001D6F94">
        <w:rPr>
          <w:rFonts w:ascii="Times New Roman" w:hAnsi="Times New Roman"/>
          <w:sz w:val="24"/>
          <w:szCs w:val="24"/>
        </w:rPr>
        <w:t xml:space="preserve"> их свободным временем. </w:t>
      </w:r>
      <w:r w:rsidRPr="007E39D0">
        <w:rPr>
          <w:rFonts w:ascii="Times New Roman" w:hAnsi="Times New Roman"/>
          <w:sz w:val="24"/>
          <w:szCs w:val="24"/>
        </w:rPr>
        <w:t>Всего охвачено 18 семей, в них 49 детей.</w:t>
      </w:r>
    </w:p>
    <w:p w:rsidR="00B22CF6" w:rsidRPr="00C629CC" w:rsidRDefault="00B22CF6" w:rsidP="00B22CF6">
      <w:pPr>
        <w:spacing w:after="0" w:line="240" w:lineRule="auto"/>
        <w:ind w:firstLine="709"/>
        <w:jc w:val="both"/>
        <w:rPr>
          <w:rFonts w:ascii="Times New Roman" w:hAnsi="Times New Roman"/>
          <w:sz w:val="24"/>
          <w:szCs w:val="24"/>
        </w:rPr>
      </w:pPr>
      <w:r w:rsidRPr="00C629CC">
        <w:rPr>
          <w:rFonts w:ascii="Times New Roman" w:hAnsi="Times New Roman"/>
          <w:sz w:val="24"/>
          <w:szCs w:val="24"/>
        </w:rPr>
        <w:t>В трудовом лагере, организованном администрацией МО «Город Вилюйск», занято 11 несовершеннолетних, состоящих на профилактическом учете в органах системы профилактики.</w:t>
      </w:r>
    </w:p>
    <w:p w:rsidR="00B22CF6" w:rsidRDefault="00B22CF6" w:rsidP="00B22CF6">
      <w:pPr>
        <w:spacing w:after="0" w:line="240" w:lineRule="auto"/>
        <w:ind w:firstLine="709"/>
        <w:jc w:val="both"/>
        <w:rPr>
          <w:rFonts w:ascii="Times New Roman" w:hAnsi="Times New Roman"/>
          <w:sz w:val="24"/>
          <w:szCs w:val="24"/>
        </w:rPr>
      </w:pPr>
      <w:r w:rsidRPr="00586545">
        <w:rPr>
          <w:rFonts w:ascii="Times New Roman" w:hAnsi="Times New Roman"/>
          <w:sz w:val="24"/>
          <w:szCs w:val="24"/>
        </w:rPr>
        <w:t>В ходе сверки с Управлением образования установлено, что охвачено летней занятостью из семей СОП- 14 детей, из семей ТЖС – 26.</w:t>
      </w:r>
      <w:r w:rsidRPr="001D6F94">
        <w:rPr>
          <w:rFonts w:ascii="Times New Roman" w:hAnsi="Times New Roman"/>
          <w:sz w:val="24"/>
          <w:szCs w:val="24"/>
        </w:rPr>
        <w:t xml:space="preserve"> В 202</w:t>
      </w:r>
      <w:r>
        <w:rPr>
          <w:rFonts w:ascii="Times New Roman" w:hAnsi="Times New Roman"/>
          <w:sz w:val="24"/>
          <w:szCs w:val="24"/>
        </w:rPr>
        <w:t>3</w:t>
      </w:r>
      <w:r w:rsidRPr="001D6F94">
        <w:rPr>
          <w:rFonts w:ascii="Times New Roman" w:hAnsi="Times New Roman"/>
          <w:sz w:val="24"/>
          <w:szCs w:val="24"/>
        </w:rPr>
        <w:t xml:space="preserve"> году Вилюйскому району выделено 20 мест на социальную реабилитацию детей и подростков в летней базе «Виктория». В первую смену, прошедшую с </w:t>
      </w:r>
      <w:r>
        <w:rPr>
          <w:rFonts w:ascii="Times New Roman" w:hAnsi="Times New Roman"/>
          <w:sz w:val="24"/>
          <w:szCs w:val="24"/>
        </w:rPr>
        <w:t>19</w:t>
      </w:r>
      <w:r w:rsidRPr="001D6F94">
        <w:rPr>
          <w:rFonts w:ascii="Times New Roman" w:hAnsi="Times New Roman"/>
          <w:sz w:val="24"/>
          <w:szCs w:val="24"/>
        </w:rPr>
        <w:t xml:space="preserve"> июня по 0</w:t>
      </w:r>
      <w:r>
        <w:rPr>
          <w:rFonts w:ascii="Times New Roman" w:hAnsi="Times New Roman"/>
          <w:sz w:val="24"/>
          <w:szCs w:val="24"/>
        </w:rPr>
        <w:t>6</w:t>
      </w:r>
      <w:r w:rsidRPr="001D6F94">
        <w:rPr>
          <w:rFonts w:ascii="Times New Roman" w:hAnsi="Times New Roman"/>
          <w:sz w:val="24"/>
          <w:szCs w:val="24"/>
        </w:rPr>
        <w:t xml:space="preserve"> июля 202</w:t>
      </w:r>
      <w:r>
        <w:rPr>
          <w:rFonts w:ascii="Times New Roman" w:hAnsi="Times New Roman"/>
          <w:sz w:val="24"/>
          <w:szCs w:val="24"/>
        </w:rPr>
        <w:t>3</w:t>
      </w:r>
      <w:r w:rsidRPr="001D6F94">
        <w:rPr>
          <w:rFonts w:ascii="Times New Roman" w:hAnsi="Times New Roman"/>
          <w:sz w:val="24"/>
          <w:szCs w:val="24"/>
        </w:rPr>
        <w:t xml:space="preserve"> года, из Вилюйского района выехало 9 несовершеннолетних, из них</w:t>
      </w:r>
      <w:r>
        <w:rPr>
          <w:rFonts w:ascii="Times New Roman" w:hAnsi="Times New Roman"/>
          <w:sz w:val="24"/>
          <w:szCs w:val="24"/>
        </w:rPr>
        <w:t xml:space="preserve"> из семей: ТЖС – 5 детей, СОП – 1 ребенок</w:t>
      </w:r>
      <w:r w:rsidRPr="001D6F94">
        <w:rPr>
          <w:rFonts w:ascii="Times New Roman" w:hAnsi="Times New Roman"/>
          <w:sz w:val="24"/>
          <w:szCs w:val="24"/>
        </w:rPr>
        <w:t>. На второй сезон планируется отправить 10 несовершеннолетних из семей, нуждающихся</w:t>
      </w:r>
      <w:r w:rsidRPr="001D6F94">
        <w:t xml:space="preserve"> </w:t>
      </w:r>
      <w:r w:rsidRPr="001D6F94">
        <w:rPr>
          <w:rFonts w:ascii="Times New Roman" w:hAnsi="Times New Roman"/>
          <w:sz w:val="24"/>
          <w:szCs w:val="24"/>
        </w:rPr>
        <w:t>в социальной реабилитации детей и подростков.</w:t>
      </w:r>
    </w:p>
    <w:p w:rsidR="00BB769E" w:rsidRPr="001D3241" w:rsidRDefault="00BB769E" w:rsidP="00B22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стационаре с 08 по 22 июня организована летняя досуговая площадка для детей из семей СОП и ТЖС, охватили всего 6 детей. </w:t>
      </w:r>
      <w:r w:rsidR="00E92110">
        <w:rPr>
          <w:rFonts w:ascii="Times New Roman" w:hAnsi="Times New Roman"/>
          <w:sz w:val="24"/>
          <w:szCs w:val="24"/>
        </w:rPr>
        <w:t xml:space="preserve">Данная площадка обеспечивала содержательный досуг и включала в себя разноплановую деятельность. Работниками были организованы разные мероприятия, каждый день был не похож на другой: день кино, день здоровья, день игр, день творчества и многое другое. Дети, посещая летнюю площадку, получили незабываемые радостные впечатления, возможность творческого развития, обогащения интеллекта, физического здоровья и радости общения. </w:t>
      </w:r>
    </w:p>
    <w:p w:rsidR="00CA72E9" w:rsidRDefault="00592F60" w:rsidP="00CA72E9">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b/>
          <w:sz w:val="24"/>
          <w:szCs w:val="24"/>
        </w:rPr>
        <w:t>2.6. Выводы и предложения.</w:t>
      </w:r>
      <w:r w:rsidR="00CA72E9">
        <w:rPr>
          <w:rFonts w:ascii="Times New Roman" w:hAnsi="Times New Roman"/>
          <w:b/>
          <w:sz w:val="24"/>
          <w:szCs w:val="24"/>
        </w:rPr>
        <w:t xml:space="preserve"> </w:t>
      </w:r>
      <w:r w:rsidR="00DA1535" w:rsidRPr="00DA1535">
        <w:rPr>
          <w:rFonts w:ascii="Times New Roman" w:hAnsi="Times New Roman"/>
          <w:sz w:val="24"/>
          <w:szCs w:val="24"/>
        </w:rPr>
        <w:t>Делая выводы</w:t>
      </w:r>
      <w:r w:rsidR="00DA1535">
        <w:rPr>
          <w:rFonts w:ascii="Times New Roman" w:eastAsia="Times New Roman" w:hAnsi="Times New Roman" w:cs="Times New Roman"/>
          <w:sz w:val="24"/>
          <w:szCs w:val="24"/>
          <w:lang w:eastAsia="ru-RU"/>
        </w:rPr>
        <w:t xml:space="preserve"> можно отметить достаточно эффективную работу учреждения.</w:t>
      </w:r>
      <w:r w:rsidR="00DA1535" w:rsidRPr="00DA1535">
        <w:rPr>
          <w:rFonts w:ascii="Times New Roman" w:eastAsia="Times New Roman" w:hAnsi="Times New Roman" w:cs="Times New Roman"/>
          <w:sz w:val="24"/>
          <w:szCs w:val="24"/>
          <w:lang w:eastAsia="ru-RU"/>
        </w:rPr>
        <w:t xml:space="preserve"> </w:t>
      </w:r>
      <w:r w:rsidR="00DA1535">
        <w:rPr>
          <w:rFonts w:ascii="Times New Roman" w:eastAsia="Times New Roman" w:hAnsi="Times New Roman" w:cs="Times New Roman"/>
          <w:sz w:val="24"/>
          <w:szCs w:val="24"/>
          <w:lang w:eastAsia="ru-RU"/>
        </w:rPr>
        <w:t xml:space="preserve">Социальная поддержка, помощь </w:t>
      </w:r>
      <w:r w:rsidRPr="00592F60">
        <w:rPr>
          <w:rFonts w:ascii="Times New Roman" w:eastAsia="Times New Roman" w:hAnsi="Times New Roman" w:cs="Times New Roman"/>
          <w:sz w:val="24"/>
          <w:szCs w:val="24"/>
          <w:lang w:eastAsia="ru-RU"/>
        </w:rPr>
        <w:t>сем</w:t>
      </w:r>
      <w:r w:rsidR="00DA1535">
        <w:rPr>
          <w:rFonts w:ascii="Times New Roman" w:eastAsia="Times New Roman" w:hAnsi="Times New Roman" w:cs="Times New Roman"/>
          <w:sz w:val="24"/>
          <w:szCs w:val="24"/>
          <w:lang w:eastAsia="ru-RU"/>
        </w:rPr>
        <w:t>ьям</w:t>
      </w:r>
      <w:r w:rsidRPr="00592F60">
        <w:rPr>
          <w:rFonts w:ascii="Times New Roman" w:eastAsia="Times New Roman" w:hAnsi="Times New Roman" w:cs="Times New Roman"/>
          <w:sz w:val="24"/>
          <w:szCs w:val="24"/>
          <w:lang w:eastAsia="ru-RU"/>
        </w:rPr>
        <w:t xml:space="preserve">, </w:t>
      </w:r>
      <w:r w:rsidR="00DA1535">
        <w:rPr>
          <w:rFonts w:ascii="Times New Roman" w:eastAsia="Times New Roman" w:hAnsi="Times New Roman" w:cs="Times New Roman"/>
          <w:sz w:val="24"/>
          <w:szCs w:val="24"/>
          <w:lang w:eastAsia="ru-RU"/>
        </w:rPr>
        <w:t xml:space="preserve">находящимся в СОП и ТЖС </w:t>
      </w:r>
      <w:r w:rsidR="00B922EE">
        <w:rPr>
          <w:rFonts w:ascii="Times New Roman" w:eastAsia="Times New Roman" w:hAnsi="Times New Roman" w:cs="Times New Roman"/>
          <w:sz w:val="24"/>
          <w:szCs w:val="24"/>
          <w:lang w:eastAsia="ru-RU"/>
        </w:rPr>
        <w:t xml:space="preserve">проводится </w:t>
      </w:r>
      <w:proofErr w:type="spellStart"/>
      <w:r w:rsidR="00B922EE">
        <w:rPr>
          <w:rFonts w:ascii="Times New Roman" w:eastAsia="Times New Roman" w:hAnsi="Times New Roman" w:cs="Times New Roman"/>
          <w:sz w:val="24"/>
          <w:szCs w:val="24"/>
          <w:lang w:eastAsia="ru-RU"/>
        </w:rPr>
        <w:t>налаженно</w:t>
      </w:r>
      <w:proofErr w:type="spellEnd"/>
      <w:r w:rsidR="00B922EE">
        <w:rPr>
          <w:rFonts w:ascii="Times New Roman" w:eastAsia="Times New Roman" w:hAnsi="Times New Roman" w:cs="Times New Roman"/>
          <w:sz w:val="24"/>
          <w:szCs w:val="24"/>
          <w:lang w:eastAsia="ru-RU"/>
        </w:rPr>
        <w:t xml:space="preserve">, системно. Считаем </w:t>
      </w:r>
      <w:r w:rsidRPr="00592F60">
        <w:rPr>
          <w:rFonts w:ascii="Times New Roman" w:eastAsia="Times New Roman" w:hAnsi="Times New Roman" w:cs="Times New Roman"/>
          <w:sz w:val="24"/>
          <w:szCs w:val="24"/>
          <w:lang w:eastAsia="ru-RU"/>
        </w:rPr>
        <w:t xml:space="preserve">важной составляющей социальной </w:t>
      </w:r>
      <w:r w:rsidR="00B922EE">
        <w:rPr>
          <w:rFonts w:ascii="Times New Roman" w:eastAsia="Times New Roman" w:hAnsi="Times New Roman" w:cs="Times New Roman"/>
          <w:sz w:val="24"/>
          <w:szCs w:val="24"/>
          <w:lang w:eastAsia="ru-RU"/>
        </w:rPr>
        <w:t>помощи таким</w:t>
      </w:r>
      <w:r w:rsidRPr="00592F60">
        <w:rPr>
          <w:rFonts w:ascii="Times New Roman" w:eastAsia="Times New Roman" w:hAnsi="Times New Roman" w:cs="Times New Roman"/>
          <w:sz w:val="24"/>
          <w:szCs w:val="24"/>
          <w:lang w:eastAsia="ru-RU"/>
        </w:rPr>
        <w:t xml:space="preserve"> сем</w:t>
      </w:r>
      <w:r w:rsidR="00B922EE">
        <w:rPr>
          <w:rFonts w:ascii="Times New Roman" w:eastAsia="Times New Roman" w:hAnsi="Times New Roman" w:cs="Times New Roman"/>
          <w:sz w:val="24"/>
          <w:szCs w:val="24"/>
          <w:lang w:eastAsia="ru-RU"/>
        </w:rPr>
        <w:t>ьям</w:t>
      </w:r>
      <w:r w:rsidRPr="00592F60">
        <w:rPr>
          <w:rFonts w:ascii="Times New Roman" w:eastAsia="Times New Roman" w:hAnsi="Times New Roman" w:cs="Times New Roman"/>
          <w:sz w:val="24"/>
          <w:szCs w:val="24"/>
          <w:lang w:eastAsia="ru-RU"/>
        </w:rPr>
        <w:t xml:space="preserve"> организаци</w:t>
      </w:r>
      <w:r w:rsidR="00DA1535">
        <w:rPr>
          <w:rFonts w:ascii="Times New Roman" w:eastAsia="Times New Roman" w:hAnsi="Times New Roman" w:cs="Times New Roman"/>
          <w:sz w:val="24"/>
          <w:szCs w:val="24"/>
          <w:lang w:eastAsia="ru-RU"/>
        </w:rPr>
        <w:t>ю</w:t>
      </w:r>
      <w:r w:rsidRPr="00592F60">
        <w:rPr>
          <w:rFonts w:ascii="Times New Roman" w:eastAsia="Times New Roman" w:hAnsi="Times New Roman" w:cs="Times New Roman"/>
          <w:sz w:val="24"/>
          <w:szCs w:val="24"/>
          <w:lang w:eastAsia="ru-RU"/>
        </w:rPr>
        <w:t xml:space="preserve"> профессиональной помощи им путем как мобилизации их собственных возможностей, так и привлечения к оказанию помощи</w:t>
      </w:r>
      <w:r w:rsidR="00DA1535">
        <w:rPr>
          <w:rFonts w:ascii="Times New Roman" w:eastAsia="Times New Roman" w:hAnsi="Times New Roman" w:cs="Times New Roman"/>
          <w:sz w:val="24"/>
          <w:szCs w:val="24"/>
          <w:lang w:eastAsia="ru-RU"/>
        </w:rPr>
        <w:t xml:space="preserve"> </w:t>
      </w:r>
      <w:r w:rsidRPr="00592F60">
        <w:rPr>
          <w:rFonts w:ascii="Times New Roman" w:eastAsia="Times New Roman" w:hAnsi="Times New Roman" w:cs="Times New Roman"/>
          <w:sz w:val="24"/>
          <w:szCs w:val="24"/>
          <w:lang w:eastAsia="ru-RU"/>
        </w:rPr>
        <w:t xml:space="preserve">их окружения (чаще всего родных, близких, </w:t>
      </w:r>
      <w:r w:rsidR="00CA72E9">
        <w:rPr>
          <w:rFonts w:ascii="Times New Roman" w:eastAsia="Times New Roman" w:hAnsi="Times New Roman" w:cs="Times New Roman"/>
          <w:sz w:val="24"/>
          <w:szCs w:val="24"/>
          <w:lang w:eastAsia="ru-RU"/>
        </w:rPr>
        <w:t xml:space="preserve">соседей), квалифицированных </w:t>
      </w:r>
      <w:r w:rsidRPr="00592F60">
        <w:rPr>
          <w:rFonts w:ascii="Times New Roman" w:eastAsia="Times New Roman" w:hAnsi="Times New Roman" w:cs="Times New Roman"/>
          <w:sz w:val="24"/>
          <w:szCs w:val="24"/>
          <w:lang w:eastAsia="ru-RU"/>
        </w:rPr>
        <w:t>специалистов социальной работы</w:t>
      </w:r>
      <w:r w:rsidR="00CA72E9">
        <w:rPr>
          <w:rFonts w:ascii="Times New Roman" w:eastAsia="Times New Roman" w:hAnsi="Times New Roman" w:cs="Times New Roman"/>
          <w:sz w:val="24"/>
          <w:szCs w:val="24"/>
          <w:lang w:eastAsia="ru-RU"/>
        </w:rPr>
        <w:t xml:space="preserve">, органов системы профилактики безнадзорности и правонарушений несовершеннолетних. </w:t>
      </w:r>
    </w:p>
    <w:p w:rsidR="00CE36A1" w:rsidRDefault="004D0569" w:rsidP="00424655">
      <w:pPr>
        <w:pStyle w:val="msonormalbullet3gif"/>
        <w:tabs>
          <w:tab w:val="left" w:pos="0"/>
        </w:tabs>
        <w:spacing w:before="0" w:beforeAutospacing="0" w:after="0" w:afterAutospacing="0"/>
        <w:ind w:firstLine="360"/>
        <w:contextualSpacing/>
        <w:jc w:val="both"/>
        <w:rPr>
          <w:b/>
          <w:bCs/>
        </w:rPr>
      </w:pPr>
      <w:r>
        <w:rPr>
          <w:b/>
          <w:bCs/>
        </w:rPr>
        <w:tab/>
      </w:r>
      <w:r w:rsidR="00424655">
        <w:rPr>
          <w:b/>
          <w:bCs/>
        </w:rPr>
        <w:t>Раздел 3. Организационно-методическое и информационное обеспечение деятельности.</w:t>
      </w:r>
    </w:p>
    <w:p w:rsidR="00B55A62" w:rsidRPr="00F72A4D" w:rsidRDefault="000E41F1" w:rsidP="000E41F1">
      <w:pPr>
        <w:pStyle w:val="msonormalbullet3gif"/>
        <w:tabs>
          <w:tab w:val="left" w:pos="0"/>
        </w:tabs>
        <w:spacing w:before="0" w:beforeAutospacing="0" w:after="0" w:afterAutospacing="0"/>
        <w:ind w:firstLine="360"/>
        <w:contextualSpacing/>
        <w:rPr>
          <w:b/>
          <w:bCs/>
        </w:rPr>
      </w:pPr>
      <w:r>
        <w:rPr>
          <w:b/>
          <w:bCs/>
        </w:rPr>
        <w:tab/>
      </w:r>
      <w:r w:rsidR="00D533B2" w:rsidRPr="00F72A4D">
        <w:rPr>
          <w:b/>
          <w:bCs/>
        </w:rPr>
        <w:t>3.1. Внедрение новых технологий, методов и форм работы с семьей и детьми.</w:t>
      </w:r>
    </w:p>
    <w:p w:rsidR="005210B5" w:rsidRDefault="005210B5" w:rsidP="005210B5">
      <w:pPr>
        <w:spacing w:after="0" w:line="240" w:lineRule="auto"/>
        <w:ind w:firstLine="709"/>
        <w:contextualSpacing/>
        <w:jc w:val="both"/>
        <w:rPr>
          <w:rFonts w:ascii="Times New Roman" w:hAnsi="Times New Roman" w:cs="Times New Roman"/>
          <w:sz w:val="24"/>
          <w:szCs w:val="24"/>
        </w:rPr>
      </w:pPr>
      <w:r w:rsidRPr="00331256">
        <w:rPr>
          <w:rFonts w:ascii="Times New Roman" w:hAnsi="Times New Roman" w:cs="Times New Roman"/>
          <w:sz w:val="24"/>
          <w:szCs w:val="24"/>
        </w:rPr>
        <w:t>Специалистами</w:t>
      </w:r>
      <w:r>
        <w:rPr>
          <w:rFonts w:ascii="Times New Roman" w:hAnsi="Times New Roman" w:cs="Times New Roman"/>
          <w:sz w:val="24"/>
          <w:szCs w:val="24"/>
        </w:rPr>
        <w:t xml:space="preserve"> ВЦССВ ведется постоянная работа </w:t>
      </w:r>
      <w:proofErr w:type="gramStart"/>
      <w:r>
        <w:rPr>
          <w:rFonts w:ascii="Times New Roman" w:hAnsi="Times New Roman" w:cs="Times New Roman"/>
          <w:sz w:val="24"/>
          <w:szCs w:val="24"/>
        </w:rPr>
        <w:t>с гражданами по содействию в получении социальной помощи на основании социального контракта в Республике</w:t>
      </w:r>
      <w:proofErr w:type="gramEnd"/>
      <w:r>
        <w:rPr>
          <w:rFonts w:ascii="Times New Roman" w:hAnsi="Times New Roman" w:cs="Times New Roman"/>
          <w:sz w:val="24"/>
          <w:szCs w:val="24"/>
        </w:rPr>
        <w:t xml:space="preserve"> Саха (Якутия) на 2023 год. За 1 полугодие 2023 года заключили социальный контракт 5 семей СОП, 5 семей ТЖС, из них 2 семьи заключили социальный контракт на осуществление индивидуальной предпринимательской деятельности, а также оказано содействие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социального контракта 15 семьям.</w:t>
      </w:r>
    </w:p>
    <w:p w:rsidR="005210B5" w:rsidRPr="00331256" w:rsidRDefault="005210B5" w:rsidP="005210B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рамках Комплекса мер, направленного на развитие социальной поддержки семей с низким уровнем дохода, с целью сформировать</w:t>
      </w:r>
      <w:r w:rsidRPr="00106378">
        <w:rPr>
          <w:rFonts w:ascii="Times New Roman" w:hAnsi="Times New Roman" w:cs="Times New Roman"/>
          <w:sz w:val="24"/>
          <w:szCs w:val="24"/>
        </w:rPr>
        <w:t xml:space="preserve"> у </w:t>
      </w:r>
      <w:r>
        <w:rPr>
          <w:rFonts w:ascii="Times New Roman" w:hAnsi="Times New Roman" w:cs="Times New Roman"/>
          <w:sz w:val="24"/>
          <w:szCs w:val="24"/>
        </w:rPr>
        <w:t xml:space="preserve">несовершеннолетних </w:t>
      </w:r>
      <w:r w:rsidRPr="00106378">
        <w:rPr>
          <w:rFonts w:ascii="Times New Roman" w:hAnsi="Times New Roman" w:cs="Times New Roman"/>
          <w:sz w:val="24"/>
          <w:szCs w:val="24"/>
        </w:rPr>
        <w:t>первичны</w:t>
      </w:r>
      <w:r>
        <w:rPr>
          <w:rFonts w:ascii="Times New Roman" w:hAnsi="Times New Roman" w:cs="Times New Roman"/>
          <w:sz w:val="24"/>
          <w:szCs w:val="24"/>
        </w:rPr>
        <w:t>е</w:t>
      </w:r>
      <w:r w:rsidRPr="00106378">
        <w:rPr>
          <w:rFonts w:ascii="Times New Roman" w:hAnsi="Times New Roman" w:cs="Times New Roman"/>
          <w:sz w:val="24"/>
          <w:szCs w:val="24"/>
        </w:rPr>
        <w:t xml:space="preserve"> финансово-экономически</w:t>
      </w:r>
      <w:r>
        <w:rPr>
          <w:rFonts w:ascii="Times New Roman" w:hAnsi="Times New Roman" w:cs="Times New Roman"/>
          <w:sz w:val="24"/>
          <w:szCs w:val="24"/>
        </w:rPr>
        <w:t>е</w:t>
      </w:r>
      <w:r w:rsidRPr="00106378">
        <w:rPr>
          <w:rFonts w:ascii="Times New Roman" w:hAnsi="Times New Roman" w:cs="Times New Roman"/>
          <w:sz w:val="24"/>
          <w:szCs w:val="24"/>
        </w:rPr>
        <w:t xml:space="preserve"> поняти</w:t>
      </w:r>
      <w:r>
        <w:rPr>
          <w:rFonts w:ascii="Times New Roman" w:hAnsi="Times New Roman" w:cs="Times New Roman"/>
          <w:sz w:val="24"/>
          <w:szCs w:val="24"/>
        </w:rPr>
        <w:t xml:space="preserve">я и </w:t>
      </w:r>
      <w:proofErr w:type="gramStart"/>
      <w:r>
        <w:rPr>
          <w:rFonts w:ascii="Times New Roman" w:hAnsi="Times New Roman" w:cs="Times New Roman"/>
          <w:sz w:val="24"/>
          <w:szCs w:val="24"/>
        </w:rPr>
        <w:t>развить финансовую грамотность реализован</w:t>
      </w:r>
      <w:proofErr w:type="gramEnd"/>
      <w:r>
        <w:rPr>
          <w:rFonts w:ascii="Times New Roman" w:hAnsi="Times New Roman" w:cs="Times New Roman"/>
          <w:sz w:val="24"/>
          <w:szCs w:val="24"/>
        </w:rPr>
        <w:t xml:space="preserve"> образовательный проект «</w:t>
      </w:r>
      <w:proofErr w:type="spellStart"/>
      <w:r>
        <w:rPr>
          <w:rFonts w:ascii="Times New Roman" w:hAnsi="Times New Roman" w:cs="Times New Roman"/>
          <w:sz w:val="24"/>
          <w:szCs w:val="24"/>
        </w:rPr>
        <w:t>Финансики</w:t>
      </w:r>
      <w:proofErr w:type="spellEnd"/>
      <w:r>
        <w:rPr>
          <w:rFonts w:ascii="Times New Roman" w:hAnsi="Times New Roman" w:cs="Times New Roman"/>
          <w:sz w:val="24"/>
          <w:szCs w:val="24"/>
        </w:rPr>
        <w:t>», всего охвачено 177 несовершеннолетних.</w:t>
      </w:r>
    </w:p>
    <w:p w:rsidR="00D533B2" w:rsidRPr="00F629B7" w:rsidRDefault="00715FF2" w:rsidP="003A7E9E">
      <w:pPr>
        <w:pStyle w:val="msonormalbullet3gif"/>
        <w:tabs>
          <w:tab w:val="left" w:pos="0"/>
        </w:tabs>
        <w:spacing w:before="0" w:beforeAutospacing="0" w:after="0" w:afterAutospacing="0"/>
        <w:ind w:firstLine="360"/>
        <w:contextualSpacing/>
        <w:jc w:val="both"/>
        <w:rPr>
          <w:b/>
          <w:bCs/>
        </w:rPr>
      </w:pPr>
      <w:r>
        <w:rPr>
          <w:b/>
          <w:bCs/>
        </w:rPr>
        <w:tab/>
      </w:r>
      <w:r w:rsidR="00D533B2" w:rsidRPr="00F629B7">
        <w:rPr>
          <w:b/>
          <w:bCs/>
        </w:rPr>
        <w:t>3.2. Разработка и реализация социальных проектов и программ по основной деятельности.</w:t>
      </w:r>
    </w:p>
    <w:p w:rsidR="00475C31" w:rsidRDefault="008350F6" w:rsidP="00475C31">
      <w:pPr>
        <w:pStyle w:val="msonormalbullet3gif"/>
        <w:tabs>
          <w:tab w:val="left" w:pos="0"/>
        </w:tabs>
        <w:spacing w:before="0" w:beforeAutospacing="0" w:after="0" w:afterAutospacing="0"/>
        <w:ind w:firstLine="360"/>
        <w:contextualSpacing/>
        <w:jc w:val="both"/>
        <w:rPr>
          <w:bCs/>
        </w:rPr>
      </w:pPr>
      <w:r>
        <w:rPr>
          <w:bCs/>
        </w:rPr>
        <w:tab/>
      </w:r>
      <w:r w:rsidRPr="00702A47">
        <w:rPr>
          <w:bCs/>
        </w:rPr>
        <w:t>В стационар</w:t>
      </w:r>
      <w:r w:rsidR="00702A47" w:rsidRPr="00702A47">
        <w:rPr>
          <w:bCs/>
        </w:rPr>
        <w:t>е</w:t>
      </w:r>
      <w:r>
        <w:rPr>
          <w:bCs/>
        </w:rPr>
        <w:t xml:space="preserve"> </w:t>
      </w:r>
      <w:r w:rsidR="00FA2BF7">
        <w:rPr>
          <w:bCs/>
        </w:rPr>
        <w:t>о</w:t>
      </w:r>
      <w:r w:rsidR="00FA2BF7" w:rsidRPr="00E2784D">
        <w:rPr>
          <w:color w:val="111111"/>
        </w:rPr>
        <w:t>дной из главных задач в </w:t>
      </w:r>
      <w:r w:rsidR="00FA2BF7" w:rsidRPr="00E2784D">
        <w:rPr>
          <w:bCs/>
          <w:color w:val="111111"/>
          <w:bdr w:val="none" w:sz="0" w:space="0" w:color="auto" w:frame="1"/>
        </w:rPr>
        <w:t>работе с воспитанниками</w:t>
      </w:r>
      <w:r w:rsidR="00FA2BF7">
        <w:rPr>
          <w:color w:val="111111"/>
        </w:rPr>
        <w:t xml:space="preserve"> является </w:t>
      </w:r>
      <w:r w:rsidR="00FA2BF7" w:rsidRPr="00E2784D">
        <w:rPr>
          <w:color w:val="111111"/>
        </w:rPr>
        <w:t>развитие у детей творческих способностей</w:t>
      </w:r>
      <w:r w:rsidR="00FA2BF7">
        <w:t xml:space="preserve">. </w:t>
      </w:r>
      <w:r w:rsidR="00FA2BF7" w:rsidRPr="00162868">
        <w:t>Посещая кружк</w:t>
      </w:r>
      <w:r w:rsidR="00FA2BF7">
        <w:t>и,</w:t>
      </w:r>
      <w:r w:rsidR="00FA2BF7" w:rsidRPr="00162868">
        <w:t xml:space="preserve"> воспитанники имеют больше возможност</w:t>
      </w:r>
      <w:r w:rsidR="00FA2BF7">
        <w:t>и проявить себя, расширить круг общения, становятся более усидчивыми, приобретают умения работать в коллективе и т.д. Для воспитанников работают следующие кружки</w:t>
      </w:r>
      <w:r w:rsidR="00FA2BF7" w:rsidRPr="00A81C65">
        <w:t>:</w:t>
      </w:r>
    </w:p>
    <w:p w:rsidR="00851FB8" w:rsidRPr="0090140E" w:rsidRDefault="00851FB8" w:rsidP="0090140E">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Программа «Веселые пальчики», с ц</w:t>
      </w:r>
      <w:r w:rsidRPr="002C7B29">
        <w:rPr>
          <w:rFonts w:ascii="Times New Roman" w:hAnsi="Times New Roman" w:cs="Times New Roman"/>
          <w:sz w:val="24"/>
          <w:szCs w:val="24"/>
        </w:rPr>
        <w:t>ель</w:t>
      </w:r>
      <w:r>
        <w:rPr>
          <w:rFonts w:ascii="Times New Roman" w:hAnsi="Times New Roman" w:cs="Times New Roman"/>
          <w:sz w:val="24"/>
          <w:szCs w:val="24"/>
        </w:rPr>
        <w:t>ю которой является создание</w:t>
      </w:r>
      <w:r w:rsidRPr="002C7B29">
        <w:rPr>
          <w:rFonts w:ascii="Times New Roman" w:hAnsi="Times New Roman" w:cs="Times New Roman"/>
          <w:sz w:val="24"/>
          <w:szCs w:val="24"/>
        </w:rPr>
        <w:t xml:space="preserve"> услови</w:t>
      </w:r>
      <w:r>
        <w:rPr>
          <w:rFonts w:ascii="Times New Roman" w:hAnsi="Times New Roman" w:cs="Times New Roman"/>
          <w:sz w:val="24"/>
          <w:szCs w:val="24"/>
        </w:rPr>
        <w:t>й</w:t>
      </w:r>
      <w:r w:rsidRPr="002C7B29">
        <w:rPr>
          <w:rFonts w:ascii="Times New Roman" w:hAnsi="Times New Roman" w:cs="Times New Roman"/>
          <w:sz w:val="24"/>
          <w:szCs w:val="24"/>
        </w:rPr>
        <w:t xml:space="preserve"> для развития речи и формирование графических навыков у детей дошкольного возраста через укрепления мелкой моторики и развития координации движений пальцев рук, коррекция почерка у детей младшего школьного возраста.</w:t>
      </w:r>
      <w:r>
        <w:rPr>
          <w:rFonts w:ascii="Times New Roman" w:hAnsi="Times New Roman" w:cs="Times New Roman"/>
          <w:sz w:val="24"/>
          <w:szCs w:val="24"/>
        </w:rPr>
        <w:t xml:space="preserve"> За отчетный период всего проведено 8 занятий с участием 22 детей в возрасте до 10 лет. </w:t>
      </w:r>
      <w:r w:rsidRPr="00904538">
        <w:rPr>
          <w:rFonts w:ascii="Times New Roman" w:eastAsia="Times New Roman" w:hAnsi="Times New Roman" w:cs="Times New Roman"/>
          <w:sz w:val="24"/>
          <w:szCs w:val="24"/>
          <w:lang w:eastAsia="ru-RU"/>
        </w:rPr>
        <w:t>Темы занятий программы распределены по месяцам, содержания которых соответствуют целей и задачам реализующих программ. Ка</w:t>
      </w:r>
      <w:r>
        <w:rPr>
          <w:rFonts w:ascii="Times New Roman" w:eastAsia="Times New Roman" w:hAnsi="Times New Roman" w:cs="Times New Roman"/>
          <w:sz w:val="24"/>
          <w:szCs w:val="24"/>
          <w:lang w:eastAsia="ru-RU"/>
        </w:rPr>
        <w:t>ждое занятие содержит не только</w:t>
      </w:r>
      <w:r w:rsidRPr="00904538">
        <w:rPr>
          <w:rFonts w:ascii="Times New Roman" w:eastAsia="Times New Roman" w:hAnsi="Times New Roman" w:cs="Times New Roman"/>
          <w:sz w:val="24"/>
          <w:szCs w:val="24"/>
          <w:lang w:eastAsia="ru-RU"/>
        </w:rPr>
        <w:t xml:space="preserve"> практические задачи, но и </w:t>
      </w:r>
      <w:proofErr w:type="spellStart"/>
      <w:r w:rsidRPr="00904538">
        <w:rPr>
          <w:rFonts w:ascii="Times New Roman" w:eastAsia="Times New Roman" w:hAnsi="Times New Roman" w:cs="Times New Roman"/>
          <w:sz w:val="24"/>
          <w:szCs w:val="24"/>
          <w:lang w:eastAsia="ru-RU"/>
        </w:rPr>
        <w:t>воспитательно</w:t>
      </w:r>
      <w:proofErr w:type="spellEnd"/>
      <w:r w:rsidRPr="00904538">
        <w:rPr>
          <w:rFonts w:ascii="Times New Roman" w:eastAsia="Times New Roman" w:hAnsi="Times New Roman" w:cs="Times New Roman"/>
          <w:sz w:val="24"/>
          <w:szCs w:val="24"/>
          <w:lang w:eastAsia="ru-RU"/>
        </w:rPr>
        <w:t xml:space="preserve"> – образовательные, что в целом позволяет всесторонне развивать </w:t>
      </w:r>
      <w:r w:rsidR="0090140E">
        <w:rPr>
          <w:rFonts w:ascii="Times New Roman" w:eastAsia="Times New Roman" w:hAnsi="Times New Roman" w:cs="Times New Roman"/>
          <w:sz w:val="24"/>
          <w:szCs w:val="24"/>
          <w:lang w:eastAsia="ru-RU"/>
        </w:rPr>
        <w:t xml:space="preserve">личность ребенка. </w:t>
      </w:r>
      <w:r w:rsidR="0090140E" w:rsidRPr="000F752C">
        <w:rPr>
          <w:rFonts w:ascii="Times New Roman" w:hAnsi="Times New Roman" w:cs="Times New Roman"/>
          <w:sz w:val="24"/>
          <w:szCs w:val="24"/>
        </w:rPr>
        <w:t>Дети стали более самостоятельными в процессе выполнения заданий на занятиях. Проявляют активность и заинтересованность. Итог занятий дал положительный результат в работе по развитию мелкой моторики. У детей повысился интерес к различным упражнениям, играм с мелкими предметами дети с удовольствием стали использовать пальчиковые игры в своей деятельности.</w:t>
      </w:r>
    </w:p>
    <w:p w:rsidR="007D7C5E" w:rsidRDefault="00851FB8" w:rsidP="007D7C5E">
      <w:pPr>
        <w:spacing w:after="0" w:line="240" w:lineRule="auto"/>
        <w:jc w:val="both"/>
        <w:rPr>
          <w:rFonts w:ascii="Times New Roman" w:hAnsi="Times New Roman" w:cs="Times New Roman"/>
          <w:sz w:val="24"/>
          <w:szCs w:val="24"/>
        </w:rPr>
      </w:pPr>
      <w:r w:rsidRPr="00904538">
        <w:rPr>
          <w:rFonts w:ascii="Times New Roman" w:eastAsia="Times New Roman" w:hAnsi="Times New Roman" w:cs="Times New Roman"/>
          <w:sz w:val="24"/>
          <w:szCs w:val="24"/>
          <w:lang w:eastAsia="ru-RU"/>
        </w:rPr>
        <w:t xml:space="preserve">    </w:t>
      </w:r>
      <w:r w:rsidR="00C25685">
        <w:rPr>
          <w:rFonts w:ascii="Times New Roman" w:hAnsi="Times New Roman" w:cs="Times New Roman"/>
          <w:sz w:val="24"/>
          <w:szCs w:val="24"/>
        </w:rPr>
        <w:tab/>
      </w:r>
      <w:r w:rsidR="00080AFD" w:rsidRPr="00C25685">
        <w:rPr>
          <w:rFonts w:ascii="Times New Roman" w:hAnsi="Times New Roman" w:cs="Times New Roman"/>
          <w:sz w:val="24"/>
          <w:szCs w:val="24"/>
        </w:rPr>
        <w:t>Програ</w:t>
      </w:r>
      <w:r w:rsidR="002E327C" w:rsidRPr="00C25685">
        <w:rPr>
          <w:rFonts w:ascii="Times New Roman" w:hAnsi="Times New Roman" w:cs="Times New Roman"/>
          <w:sz w:val="24"/>
          <w:szCs w:val="24"/>
        </w:rPr>
        <w:t>мма «Этот мир мы дарим детям»</w:t>
      </w:r>
      <w:r w:rsidR="007D7C5E">
        <w:rPr>
          <w:rFonts w:ascii="Times New Roman" w:hAnsi="Times New Roman" w:cs="Times New Roman"/>
          <w:sz w:val="24"/>
          <w:szCs w:val="24"/>
        </w:rPr>
        <w:t xml:space="preserve"> - с целью</w:t>
      </w:r>
      <w:r w:rsidR="007D7C5E">
        <w:rPr>
          <w:rFonts w:ascii="Times New Roman" w:hAnsi="Times New Roman"/>
          <w:sz w:val="24"/>
          <w:szCs w:val="24"/>
        </w:rPr>
        <w:t xml:space="preserve"> развивать логическое мышление и память, координацию и точность движений, а также творческую деятельность, </w:t>
      </w:r>
      <w:r w:rsidR="00080AFD" w:rsidRPr="00C25685">
        <w:rPr>
          <w:rFonts w:ascii="Times New Roman" w:hAnsi="Times New Roman" w:cs="Times New Roman"/>
          <w:sz w:val="24"/>
          <w:szCs w:val="24"/>
        </w:rPr>
        <w:t>способствует гармоничному развитию детей, воспитанию у них трудолюбия, коллективизма, высоких нравственных качеств.</w:t>
      </w:r>
      <w:r w:rsidR="007C372E" w:rsidRPr="00C25685">
        <w:rPr>
          <w:rFonts w:ascii="Times New Roman" w:hAnsi="Times New Roman" w:cs="Times New Roman"/>
          <w:sz w:val="24"/>
          <w:szCs w:val="24"/>
        </w:rPr>
        <w:t xml:space="preserve"> </w:t>
      </w:r>
      <w:r w:rsidR="009A5D93">
        <w:rPr>
          <w:rFonts w:ascii="Times New Roman" w:hAnsi="Times New Roman" w:cs="Times New Roman"/>
          <w:sz w:val="24"/>
          <w:szCs w:val="24"/>
        </w:rPr>
        <w:t xml:space="preserve">Всего за отчетный период проведено </w:t>
      </w:r>
      <w:r w:rsidR="007D7C5E">
        <w:rPr>
          <w:rFonts w:ascii="Times New Roman" w:hAnsi="Times New Roman" w:cs="Times New Roman"/>
          <w:sz w:val="24"/>
          <w:szCs w:val="24"/>
        </w:rPr>
        <w:t>19</w:t>
      </w:r>
      <w:r w:rsidR="009A5D93">
        <w:rPr>
          <w:rFonts w:ascii="Times New Roman" w:hAnsi="Times New Roman" w:cs="Times New Roman"/>
          <w:sz w:val="24"/>
          <w:szCs w:val="24"/>
        </w:rPr>
        <w:t xml:space="preserve"> занятий с участием </w:t>
      </w:r>
      <w:r w:rsidR="007D7C5E">
        <w:rPr>
          <w:rFonts w:ascii="Times New Roman" w:hAnsi="Times New Roman" w:cs="Times New Roman"/>
          <w:sz w:val="24"/>
          <w:szCs w:val="24"/>
        </w:rPr>
        <w:t>30</w:t>
      </w:r>
      <w:r w:rsidR="002148EF">
        <w:rPr>
          <w:rFonts w:ascii="Times New Roman" w:hAnsi="Times New Roman" w:cs="Times New Roman"/>
          <w:sz w:val="24"/>
          <w:szCs w:val="24"/>
        </w:rPr>
        <w:t xml:space="preserve"> детей. </w:t>
      </w:r>
    </w:p>
    <w:p w:rsidR="006A02BA" w:rsidRPr="008D0475" w:rsidRDefault="006A02BA" w:rsidP="006A02B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6A02BA">
        <w:rPr>
          <w:rFonts w:ascii="Times New Roman" w:hAnsi="Times New Roman" w:cs="Times New Roman"/>
          <w:sz w:val="24"/>
          <w:szCs w:val="24"/>
        </w:rPr>
        <w:t xml:space="preserve">Программа </w:t>
      </w:r>
      <w:r w:rsidRPr="006A02BA">
        <w:rPr>
          <w:rFonts w:ascii="Times New Roman" w:eastAsia="Times New Roman" w:hAnsi="Times New Roman" w:cs="Times New Roman"/>
          <w:sz w:val="24"/>
          <w:szCs w:val="24"/>
          <w:lang w:eastAsia="ru-RU"/>
        </w:rPr>
        <w:t>«Наше творчество»</w:t>
      </w:r>
      <w:r>
        <w:rPr>
          <w:rFonts w:ascii="Times New Roman" w:eastAsia="Times New Roman" w:hAnsi="Times New Roman" w:cs="Times New Roman"/>
          <w:sz w:val="24"/>
          <w:szCs w:val="24"/>
          <w:lang w:eastAsia="ru-RU"/>
        </w:rPr>
        <w:t xml:space="preserve"> - цель которой является </w:t>
      </w:r>
      <w:r>
        <w:rPr>
          <w:rFonts w:ascii="Times New Roman" w:eastAsia="Times New Roman" w:hAnsi="Times New Roman" w:cs="Times New Roman"/>
          <w:sz w:val="24"/>
          <w:szCs w:val="24"/>
          <w:lang w:eastAsia="ru-RU"/>
        </w:rPr>
        <w:t>развитие детского, сплоченного коллектива через воспитание трудолюбия, усидчивости, терпеливости, взаимопомощи, выручки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Всего проведено с воспитанниками</w:t>
      </w:r>
      <w:r w:rsidR="008D0475">
        <w:rPr>
          <w:rFonts w:ascii="Times New Roman" w:eastAsia="Times New Roman" w:hAnsi="Times New Roman" w:cs="Times New Roman"/>
          <w:sz w:val="24"/>
          <w:szCs w:val="24"/>
          <w:lang w:eastAsia="ru-RU"/>
        </w:rPr>
        <w:t xml:space="preserve"> 9 занятий с охватом 38 несовершеннолетних. </w:t>
      </w:r>
      <w:r w:rsidRPr="004139AB">
        <w:rPr>
          <w:rFonts w:ascii="Times New Roman" w:hAnsi="Times New Roman" w:cs="Times New Roman"/>
          <w:sz w:val="24"/>
          <w:szCs w:val="24"/>
        </w:rPr>
        <w:t xml:space="preserve">В результате </w:t>
      </w:r>
      <w:r>
        <w:rPr>
          <w:rFonts w:ascii="Times New Roman" w:hAnsi="Times New Roman" w:cs="Times New Roman"/>
          <w:sz w:val="24"/>
          <w:szCs w:val="24"/>
        </w:rPr>
        <w:t>проведенных работ</w:t>
      </w:r>
      <w:r w:rsidR="008D0475">
        <w:rPr>
          <w:rFonts w:ascii="Times New Roman" w:hAnsi="Times New Roman" w:cs="Times New Roman"/>
          <w:sz w:val="24"/>
          <w:szCs w:val="24"/>
        </w:rPr>
        <w:t>,</w:t>
      </w:r>
      <w:r>
        <w:rPr>
          <w:rFonts w:ascii="Times New Roman" w:hAnsi="Times New Roman" w:cs="Times New Roman"/>
          <w:sz w:val="24"/>
          <w:szCs w:val="24"/>
        </w:rPr>
        <w:t xml:space="preserve"> дети учатся приемам работы с традиционными и нетрадиционными методами. Учатся следовать устным инструкциям, овладевают навыками культуры труда, улучшают свои коммуникативные способности, приобретают навыки работы в коллективе, развивают внимание, память, мышление, пространственное воображение, мелкую моторику рук и глазомер, художественный вкус, творческие способности и фантазию. </w:t>
      </w:r>
    </w:p>
    <w:p w:rsidR="00F26167" w:rsidRPr="00F26167" w:rsidRDefault="00F26167" w:rsidP="00F261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26167">
        <w:rPr>
          <w:rFonts w:ascii="Times New Roman" w:hAnsi="Times New Roman" w:cs="Times New Roman"/>
          <w:sz w:val="24"/>
          <w:szCs w:val="24"/>
        </w:rPr>
        <w:t xml:space="preserve">Программа </w:t>
      </w:r>
      <w:r w:rsidRPr="00F26167">
        <w:rPr>
          <w:rFonts w:ascii="Times New Roman" w:hAnsi="Times New Roman" w:cs="Times New Roman"/>
          <w:sz w:val="24"/>
          <w:szCs w:val="24"/>
        </w:rPr>
        <w:t xml:space="preserve">«Наши руки не знают </w:t>
      </w:r>
      <w:r w:rsidRPr="00F26167">
        <w:rPr>
          <w:rFonts w:ascii="Times New Roman" w:hAnsi="Times New Roman" w:cs="Times New Roman"/>
          <w:sz w:val="24"/>
          <w:szCs w:val="24"/>
        </w:rPr>
        <w:t xml:space="preserve">скуки» - </w:t>
      </w:r>
      <w:r w:rsidRPr="00F26167">
        <w:rPr>
          <w:rFonts w:ascii="Times New Roman" w:hAnsi="Times New Roman" w:cs="Times New Roman"/>
          <w:sz w:val="24"/>
          <w:szCs w:val="24"/>
        </w:rPr>
        <w:t>развитие творческих способностей воображения, удовлетворения детской потребности в создании чего-то нового, красивого. Развитие мыслительных способностей  и раскрытие творческого потенциала детей</w:t>
      </w:r>
      <w:r w:rsidRPr="00F26167">
        <w:rPr>
          <w:rFonts w:ascii="Times New Roman" w:hAnsi="Times New Roman" w:cs="Times New Roman"/>
          <w:sz w:val="24"/>
          <w:szCs w:val="24"/>
        </w:rPr>
        <w:t>,</w:t>
      </w:r>
      <w:r w:rsidRPr="00F26167">
        <w:rPr>
          <w:rFonts w:ascii="Times New Roman" w:hAnsi="Times New Roman" w:cs="Times New Roman"/>
          <w:sz w:val="24"/>
          <w:szCs w:val="24"/>
        </w:rPr>
        <w:t xml:space="preserve"> создание условий для творческой самореализации личности ребенка.</w:t>
      </w:r>
      <w:r w:rsidRPr="00F26167">
        <w:rPr>
          <w:rFonts w:ascii="Times New Roman" w:hAnsi="Times New Roman" w:cs="Times New Roman"/>
          <w:sz w:val="24"/>
          <w:szCs w:val="24"/>
        </w:rPr>
        <w:t xml:space="preserve"> </w:t>
      </w:r>
      <w:r w:rsidRPr="00F26167">
        <w:rPr>
          <w:rFonts w:ascii="Times New Roman" w:hAnsi="Times New Roman" w:cs="Times New Roman"/>
          <w:sz w:val="24"/>
          <w:szCs w:val="24"/>
        </w:rPr>
        <w:t>По календарному плану проводил</w:t>
      </w:r>
      <w:r w:rsidRPr="00F26167">
        <w:rPr>
          <w:rFonts w:ascii="Times New Roman" w:hAnsi="Times New Roman" w:cs="Times New Roman"/>
          <w:sz w:val="24"/>
          <w:szCs w:val="24"/>
        </w:rPr>
        <w:t>о</w:t>
      </w:r>
      <w:r w:rsidRPr="00F26167">
        <w:rPr>
          <w:rFonts w:ascii="Times New Roman" w:hAnsi="Times New Roman" w:cs="Times New Roman"/>
          <w:sz w:val="24"/>
          <w:szCs w:val="24"/>
        </w:rPr>
        <w:t>сь 17 занятий.</w:t>
      </w:r>
      <w:r w:rsidRPr="00F26167">
        <w:rPr>
          <w:rFonts w:ascii="Times New Roman" w:hAnsi="Times New Roman" w:cs="Times New Roman"/>
          <w:sz w:val="24"/>
          <w:szCs w:val="24"/>
        </w:rPr>
        <w:t xml:space="preserve"> </w:t>
      </w:r>
      <w:r w:rsidRPr="00F26167">
        <w:rPr>
          <w:rFonts w:ascii="Times New Roman" w:hAnsi="Times New Roman" w:cs="Times New Roman"/>
          <w:sz w:val="24"/>
          <w:szCs w:val="24"/>
        </w:rPr>
        <w:t xml:space="preserve">В процессе деятельности у ребят сформированы навыки самоорганизации и умения последовательно и целенаправленно осуществлять работу, </w:t>
      </w:r>
      <w:r w:rsidR="00550A2A">
        <w:rPr>
          <w:rFonts w:ascii="Times New Roman" w:hAnsi="Times New Roman" w:cs="Times New Roman"/>
          <w:sz w:val="24"/>
          <w:szCs w:val="24"/>
        </w:rPr>
        <w:t xml:space="preserve">охвачено </w:t>
      </w:r>
      <w:r w:rsidRPr="00F26167">
        <w:rPr>
          <w:rFonts w:ascii="Times New Roman" w:hAnsi="Times New Roman" w:cs="Times New Roman"/>
          <w:sz w:val="24"/>
          <w:szCs w:val="24"/>
        </w:rPr>
        <w:t>31 воспитанник</w:t>
      </w:r>
      <w:r w:rsidR="00550A2A">
        <w:rPr>
          <w:rFonts w:ascii="Times New Roman" w:hAnsi="Times New Roman" w:cs="Times New Roman"/>
          <w:sz w:val="24"/>
          <w:szCs w:val="24"/>
        </w:rPr>
        <w:t>а</w:t>
      </w:r>
      <w:r w:rsidRPr="00F26167">
        <w:rPr>
          <w:rFonts w:ascii="Times New Roman" w:hAnsi="Times New Roman" w:cs="Times New Roman"/>
          <w:sz w:val="24"/>
          <w:szCs w:val="24"/>
        </w:rPr>
        <w:t>.</w:t>
      </w:r>
    </w:p>
    <w:p w:rsidR="00045F64" w:rsidRPr="00B55241" w:rsidRDefault="00045F64" w:rsidP="004902E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B55241">
        <w:rPr>
          <w:rFonts w:ascii="Times New Roman" w:hAnsi="Times New Roman" w:cs="Times New Roman"/>
          <w:color w:val="FF0000"/>
          <w:sz w:val="24"/>
          <w:szCs w:val="24"/>
        </w:rPr>
        <w:t>П</w:t>
      </w:r>
      <w:r w:rsidRPr="00B55241">
        <w:rPr>
          <w:rFonts w:ascii="Times New Roman" w:hAnsi="Times New Roman" w:cs="Times New Roman"/>
          <w:color w:val="FF0000"/>
          <w:sz w:val="24"/>
          <w:szCs w:val="24"/>
        </w:rPr>
        <w:t>рограмма</w:t>
      </w:r>
      <w:r w:rsidRPr="00B55241">
        <w:rPr>
          <w:rFonts w:ascii="Times New Roman" w:hAnsi="Times New Roman" w:cs="Times New Roman"/>
          <w:color w:val="FF0000"/>
          <w:sz w:val="24"/>
          <w:szCs w:val="24"/>
        </w:rPr>
        <w:t xml:space="preserve"> для подростков</w:t>
      </w:r>
      <w:r w:rsidRPr="00B55241">
        <w:rPr>
          <w:rFonts w:ascii="Times New Roman" w:hAnsi="Times New Roman" w:cs="Times New Roman"/>
          <w:color w:val="FF0000"/>
          <w:sz w:val="24"/>
          <w:szCs w:val="24"/>
        </w:rPr>
        <w:t xml:space="preserve"> «Я все смогу»</w:t>
      </w:r>
      <w:r w:rsidRPr="00B55241">
        <w:rPr>
          <w:rFonts w:ascii="Times New Roman" w:hAnsi="Times New Roman" w:cs="Times New Roman"/>
          <w:color w:val="FF0000"/>
          <w:sz w:val="24"/>
          <w:szCs w:val="24"/>
        </w:rPr>
        <w:t xml:space="preserve">, целью является </w:t>
      </w:r>
      <w:r w:rsidRPr="00B55241">
        <w:rPr>
          <w:rFonts w:ascii="Times New Roman" w:hAnsi="Times New Roman" w:cs="Times New Roman"/>
          <w:color w:val="FF0000"/>
          <w:sz w:val="24"/>
          <w:szCs w:val="24"/>
        </w:rPr>
        <w:t>формирование активной жизненной позиции духовно-нравственной культуры и творческих способностей в процессе их социализации в обществе.</w:t>
      </w:r>
      <w:r w:rsidRPr="00B55241">
        <w:rPr>
          <w:rFonts w:ascii="Times New Roman" w:hAnsi="Times New Roman" w:cs="Times New Roman"/>
          <w:color w:val="FF0000"/>
          <w:sz w:val="24"/>
          <w:szCs w:val="24"/>
        </w:rPr>
        <w:t xml:space="preserve"> Охвачено 3 подростка, были проведены</w:t>
      </w:r>
      <w:r w:rsidR="004902E7" w:rsidRPr="00B55241">
        <w:rPr>
          <w:rFonts w:ascii="Times New Roman" w:hAnsi="Times New Roman" w:cs="Times New Roman"/>
          <w:color w:val="FF0000"/>
          <w:sz w:val="24"/>
          <w:szCs w:val="24"/>
        </w:rPr>
        <w:t xml:space="preserve"> беседы по следующим темам: краеведение, школа спасателей, </w:t>
      </w:r>
      <w:proofErr w:type="gramStart"/>
      <w:r w:rsidR="004902E7" w:rsidRPr="00B55241">
        <w:rPr>
          <w:rFonts w:ascii="Times New Roman" w:hAnsi="Times New Roman" w:cs="Times New Roman"/>
          <w:color w:val="FF0000"/>
          <w:sz w:val="24"/>
          <w:szCs w:val="24"/>
        </w:rPr>
        <w:t>про</w:t>
      </w:r>
      <w:proofErr w:type="gramEnd"/>
      <w:r w:rsidR="004902E7" w:rsidRPr="00B55241">
        <w:rPr>
          <w:rFonts w:ascii="Times New Roman" w:hAnsi="Times New Roman" w:cs="Times New Roman"/>
          <w:color w:val="FF0000"/>
          <w:sz w:val="24"/>
          <w:szCs w:val="24"/>
        </w:rPr>
        <w:t xml:space="preserve"> книг. </w:t>
      </w:r>
      <w:r w:rsidRPr="00B55241">
        <w:rPr>
          <w:rFonts w:ascii="Times New Roman" w:hAnsi="Times New Roman" w:cs="Times New Roman"/>
          <w:color w:val="FF0000"/>
          <w:sz w:val="24"/>
          <w:szCs w:val="24"/>
        </w:rPr>
        <w:t xml:space="preserve"> </w:t>
      </w:r>
      <w:r w:rsidR="004902E7" w:rsidRPr="00B55241">
        <w:rPr>
          <w:rFonts w:ascii="Times New Roman" w:hAnsi="Times New Roman" w:cs="Times New Roman"/>
          <w:color w:val="FF0000"/>
          <w:sz w:val="24"/>
          <w:szCs w:val="24"/>
        </w:rPr>
        <w:t xml:space="preserve">В результате бесед подростки получили знаний </w:t>
      </w:r>
      <w:r w:rsidRPr="00B55241">
        <w:rPr>
          <w:rFonts w:ascii="Times New Roman" w:hAnsi="Times New Roman" w:cs="Times New Roman"/>
          <w:color w:val="FF0000"/>
          <w:sz w:val="24"/>
          <w:szCs w:val="24"/>
        </w:rPr>
        <w:t>усвоения общечеловеческих нравственных ценностей (любовь к человеку доброта, милосердие, справедливость, ответственность, совесть, честность).</w:t>
      </w:r>
    </w:p>
    <w:p w:rsidR="00F26167" w:rsidRPr="00F26167" w:rsidRDefault="00F26167" w:rsidP="00F26167">
      <w:pPr>
        <w:spacing w:after="0" w:line="240" w:lineRule="auto"/>
        <w:jc w:val="both"/>
        <w:rPr>
          <w:rFonts w:ascii="Times New Roman" w:hAnsi="Times New Roman" w:cs="Times New Roman"/>
          <w:sz w:val="24"/>
          <w:szCs w:val="24"/>
        </w:rPr>
      </w:pPr>
    </w:p>
    <w:p w:rsidR="006A02BA" w:rsidRPr="00F26167" w:rsidRDefault="006A02BA" w:rsidP="00F26167">
      <w:pPr>
        <w:spacing w:after="0" w:line="240" w:lineRule="auto"/>
        <w:jc w:val="both"/>
        <w:rPr>
          <w:rFonts w:ascii="Times New Roman" w:hAnsi="Times New Roman" w:cs="Times New Roman"/>
          <w:sz w:val="24"/>
          <w:szCs w:val="24"/>
        </w:rPr>
      </w:pPr>
    </w:p>
    <w:p w:rsidR="006A02BA" w:rsidRPr="00F26167" w:rsidRDefault="006A02BA" w:rsidP="00F26167">
      <w:pPr>
        <w:spacing w:after="0" w:line="240" w:lineRule="auto"/>
        <w:jc w:val="both"/>
        <w:rPr>
          <w:rFonts w:ascii="Times New Roman" w:hAnsi="Times New Roman" w:cs="Times New Roman"/>
          <w:sz w:val="24"/>
          <w:szCs w:val="24"/>
        </w:rPr>
      </w:pPr>
    </w:p>
    <w:p w:rsidR="006A02BA" w:rsidRPr="00F26167" w:rsidRDefault="006A02BA" w:rsidP="00F26167">
      <w:pPr>
        <w:spacing w:after="0" w:line="240" w:lineRule="auto"/>
        <w:jc w:val="both"/>
        <w:rPr>
          <w:rFonts w:ascii="Times New Roman" w:hAnsi="Times New Roman" w:cs="Times New Roman"/>
          <w:sz w:val="24"/>
          <w:szCs w:val="24"/>
        </w:rPr>
      </w:pPr>
    </w:p>
    <w:p w:rsidR="006A02BA" w:rsidRPr="00F26167" w:rsidRDefault="006A02BA" w:rsidP="00F26167">
      <w:pPr>
        <w:spacing w:after="0" w:line="240" w:lineRule="auto"/>
        <w:jc w:val="both"/>
        <w:rPr>
          <w:rFonts w:ascii="Times New Roman" w:hAnsi="Times New Roman" w:cs="Times New Roman"/>
          <w:sz w:val="24"/>
          <w:szCs w:val="24"/>
        </w:rPr>
      </w:pPr>
    </w:p>
    <w:p w:rsidR="006A02BA" w:rsidRDefault="006A02BA" w:rsidP="004F2A40">
      <w:pPr>
        <w:spacing w:after="0" w:line="240" w:lineRule="auto"/>
        <w:jc w:val="both"/>
        <w:rPr>
          <w:rFonts w:ascii="Times New Roman" w:hAnsi="Times New Roman" w:cs="Times New Roman"/>
          <w:sz w:val="24"/>
          <w:szCs w:val="24"/>
        </w:rPr>
      </w:pPr>
    </w:p>
    <w:p w:rsidR="006A02BA" w:rsidRDefault="006A02BA" w:rsidP="004F2A40">
      <w:pPr>
        <w:spacing w:after="0" w:line="240" w:lineRule="auto"/>
        <w:jc w:val="both"/>
        <w:rPr>
          <w:rFonts w:ascii="Times New Roman" w:hAnsi="Times New Roman" w:cs="Times New Roman"/>
          <w:sz w:val="24"/>
          <w:szCs w:val="24"/>
        </w:rPr>
      </w:pPr>
    </w:p>
    <w:p w:rsidR="007D7C5E" w:rsidRDefault="007D7C5E" w:rsidP="004F2A40">
      <w:pPr>
        <w:spacing w:after="0" w:line="240" w:lineRule="auto"/>
        <w:jc w:val="both"/>
        <w:rPr>
          <w:rFonts w:ascii="Times New Roman" w:hAnsi="Times New Roman" w:cs="Times New Roman"/>
          <w:sz w:val="24"/>
          <w:szCs w:val="24"/>
        </w:rPr>
      </w:pPr>
    </w:p>
    <w:p w:rsidR="007D7C5E" w:rsidRDefault="007D7C5E" w:rsidP="004F2A40">
      <w:pPr>
        <w:spacing w:after="0" w:line="240" w:lineRule="auto"/>
        <w:jc w:val="both"/>
        <w:rPr>
          <w:rFonts w:ascii="Times New Roman" w:hAnsi="Times New Roman" w:cs="Times New Roman"/>
          <w:sz w:val="24"/>
          <w:szCs w:val="24"/>
        </w:rPr>
      </w:pPr>
    </w:p>
    <w:p w:rsidR="003A3228" w:rsidRPr="003A3228" w:rsidRDefault="003A3228" w:rsidP="00C41CA4">
      <w:pPr>
        <w:tabs>
          <w:tab w:val="left" w:pos="0"/>
          <w:tab w:val="left" w:pos="709"/>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ab/>
      </w:r>
    </w:p>
    <w:p w:rsidR="003277A7" w:rsidRPr="000819C3" w:rsidRDefault="003277A7" w:rsidP="000819C3">
      <w:pPr>
        <w:spacing w:after="0" w:line="240" w:lineRule="auto"/>
        <w:ind w:firstLine="709"/>
        <w:jc w:val="both"/>
        <w:rPr>
          <w:rFonts w:ascii="Times New Roman" w:hAnsi="Times New Roman" w:cs="Times New Roman"/>
          <w:sz w:val="24"/>
          <w:szCs w:val="24"/>
        </w:rPr>
      </w:pPr>
      <w:r w:rsidRPr="000819C3">
        <w:rPr>
          <w:rFonts w:ascii="Times New Roman" w:eastAsia="Times New Roman" w:hAnsi="Times New Roman" w:cs="Times New Roman"/>
          <w:sz w:val="24"/>
          <w:szCs w:val="24"/>
          <w:lang w:eastAsia="ru-RU"/>
        </w:rPr>
        <w:t xml:space="preserve">Программа «Играем, учимся, растем» для детей дошкольного и школьного возрастов, проводятся развивающие занятия и познавательные игры, такие как, «Игра ЭВМ», тест  упражнение «Я знаю пять названий», </w:t>
      </w:r>
      <w:r w:rsidRPr="000819C3">
        <w:rPr>
          <w:rFonts w:ascii="Times New Roman" w:hAnsi="Times New Roman" w:cs="Times New Roman"/>
          <w:sz w:val="24"/>
          <w:szCs w:val="24"/>
        </w:rPr>
        <w:t xml:space="preserve">«Учимся взаимодействовать»,  игра «Подарок», «Я художник», познавательное занятие фигурки из гипса  «Мои любимые фрукты», литературная игра </w:t>
      </w:r>
      <w:proofErr w:type="gramStart"/>
      <w:r w:rsidRPr="000819C3">
        <w:rPr>
          <w:rFonts w:ascii="Times New Roman" w:hAnsi="Times New Roman" w:cs="Times New Roman"/>
          <w:sz w:val="24"/>
          <w:szCs w:val="24"/>
        </w:rPr>
        <w:t>–в</w:t>
      </w:r>
      <w:proofErr w:type="gramEnd"/>
      <w:r w:rsidRPr="000819C3">
        <w:rPr>
          <w:rFonts w:ascii="Times New Roman" w:hAnsi="Times New Roman" w:cs="Times New Roman"/>
          <w:sz w:val="24"/>
          <w:szCs w:val="24"/>
        </w:rPr>
        <w:t xml:space="preserve">икторина «Счастливый случай», всего охвачено 33 несовершеннолетних. </w:t>
      </w:r>
    </w:p>
    <w:p w:rsidR="00664D52" w:rsidRDefault="00926B24" w:rsidP="00AC1CFE">
      <w:pPr>
        <w:spacing w:after="0" w:line="240" w:lineRule="auto"/>
        <w:jc w:val="both"/>
        <w:rPr>
          <w:rFonts w:ascii="Times New Roman" w:hAnsi="Times New Roman" w:cs="Times New Roman"/>
        </w:rPr>
      </w:pPr>
      <w:r>
        <w:rPr>
          <w:rFonts w:ascii="Times New Roman" w:hAnsi="Times New Roman" w:cs="Times New Roman"/>
          <w:sz w:val="24"/>
          <w:szCs w:val="24"/>
        </w:rPr>
        <w:tab/>
      </w:r>
      <w:r w:rsidR="000819C3" w:rsidRPr="000819C3">
        <w:rPr>
          <w:rFonts w:ascii="Times New Roman" w:hAnsi="Times New Roman" w:cs="Times New Roman"/>
          <w:sz w:val="24"/>
          <w:szCs w:val="24"/>
        </w:rPr>
        <w:t>Программа по аппликации для детей дошкольного и младшего школьного возраста «Наши руки не знают скуки» - знакомство детей с бумагой как художественным материалом, создавать условия для экспериментального освоения ее свойств и способов воздействия на бумагу. Проведены групповые занятия по аппликации для детей дошкольног</w:t>
      </w:r>
      <w:r w:rsidR="00664D52">
        <w:rPr>
          <w:rFonts w:ascii="Times New Roman" w:hAnsi="Times New Roman" w:cs="Times New Roman"/>
          <w:sz w:val="24"/>
          <w:szCs w:val="24"/>
        </w:rPr>
        <w:t xml:space="preserve">о и младшего школьного возраста, по плану в месяц проводится по 3-4 занятий: </w:t>
      </w:r>
      <w:proofErr w:type="gramStart"/>
      <w:r w:rsidR="00664D52" w:rsidRPr="00664D52">
        <w:rPr>
          <w:rFonts w:ascii="Times New Roman" w:hAnsi="Times New Roman" w:cs="Times New Roman"/>
          <w:sz w:val="24"/>
          <w:szCs w:val="24"/>
        </w:rPr>
        <w:t xml:space="preserve">Панно цветочки, композиция </w:t>
      </w:r>
      <w:r w:rsidR="00664D52" w:rsidRPr="00664D52">
        <w:rPr>
          <w:rFonts w:ascii="Times New Roman" w:hAnsi="Times New Roman" w:cs="Times New Roman"/>
          <w:sz w:val="24"/>
          <w:szCs w:val="24"/>
        </w:rPr>
        <w:lastRenderedPageBreak/>
        <w:t>«Зимушка зима», «Три подружки», «Цыпленок», аппликация «Стрекозы», «Кораблик счастья», «Сакура», рисование акварелью, к</w:t>
      </w:r>
      <w:r w:rsidR="00664D52">
        <w:rPr>
          <w:rFonts w:ascii="Times New Roman" w:hAnsi="Times New Roman" w:cs="Times New Roman"/>
          <w:sz w:val="24"/>
          <w:szCs w:val="24"/>
        </w:rPr>
        <w:t xml:space="preserve">омпозиция «Зайчата», </w:t>
      </w:r>
      <w:r w:rsidR="00664D52">
        <w:rPr>
          <w:rFonts w:ascii="Times New Roman" w:hAnsi="Times New Roman" w:cs="Times New Roman"/>
        </w:rPr>
        <w:t xml:space="preserve">«День Победы», «Тюльпаны», охвачено 39 несовершеннолетних. </w:t>
      </w:r>
      <w:proofErr w:type="gramEnd"/>
    </w:p>
    <w:p w:rsidR="00BB7530" w:rsidRPr="00664D52" w:rsidRDefault="00BB7530" w:rsidP="00AC1CFE">
      <w:pPr>
        <w:spacing w:after="0" w:line="240" w:lineRule="auto"/>
        <w:jc w:val="both"/>
        <w:rPr>
          <w:rFonts w:ascii="Times New Roman" w:hAnsi="Times New Roman" w:cs="Times New Roman"/>
          <w:sz w:val="24"/>
          <w:szCs w:val="24"/>
        </w:rPr>
      </w:pPr>
    </w:p>
    <w:p w:rsidR="004A3551" w:rsidRPr="00F15FF7" w:rsidRDefault="004A3551" w:rsidP="00475D1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П</w:t>
      </w:r>
      <w:r w:rsidRPr="00F15FF7">
        <w:rPr>
          <w:rFonts w:ascii="Times New Roman" w:eastAsia="Times New Roman" w:hAnsi="Times New Roman" w:cs="Times New Roman"/>
          <w:color w:val="000000"/>
          <w:sz w:val="24"/>
          <w:szCs w:val="24"/>
          <w:lang w:eastAsia="ru-RU"/>
        </w:rPr>
        <w:t>рограмм</w:t>
      </w:r>
      <w:r>
        <w:rPr>
          <w:rFonts w:ascii="Times New Roman" w:eastAsia="Times New Roman" w:hAnsi="Times New Roman" w:cs="Times New Roman"/>
          <w:color w:val="000000"/>
          <w:sz w:val="24"/>
          <w:szCs w:val="24"/>
          <w:lang w:eastAsia="ru-RU"/>
        </w:rPr>
        <w:t>а психолога</w:t>
      </w:r>
      <w:r w:rsidRPr="00F15FF7">
        <w:rPr>
          <w:rFonts w:ascii="Times New Roman" w:eastAsia="Times New Roman" w:hAnsi="Times New Roman" w:cs="Times New Roman"/>
          <w:color w:val="000000"/>
          <w:sz w:val="24"/>
          <w:szCs w:val="24"/>
          <w:lang w:eastAsia="ru-RU"/>
        </w:rPr>
        <w:t xml:space="preserve"> «Коррекция тревожности у детей младшего школьного возраста»</w:t>
      </w:r>
      <w:r>
        <w:rPr>
          <w:rFonts w:ascii="Times New Roman" w:eastAsia="Times New Roman" w:hAnsi="Times New Roman" w:cs="Times New Roman"/>
          <w:color w:val="000000"/>
          <w:sz w:val="24"/>
          <w:szCs w:val="24"/>
          <w:lang w:eastAsia="ru-RU"/>
        </w:rPr>
        <w:t xml:space="preserve"> с целью с</w:t>
      </w:r>
      <w:r w:rsidRPr="00F15FF7">
        <w:rPr>
          <w:rFonts w:ascii="Times New Roman" w:hAnsi="Times New Roman" w:cs="Times New Roman"/>
          <w:sz w:val="24"/>
          <w:szCs w:val="24"/>
        </w:rPr>
        <w:t>ни</w:t>
      </w:r>
      <w:r>
        <w:rPr>
          <w:rFonts w:ascii="Times New Roman" w:hAnsi="Times New Roman" w:cs="Times New Roman"/>
          <w:sz w:val="24"/>
          <w:szCs w:val="24"/>
        </w:rPr>
        <w:t>жения</w:t>
      </w:r>
      <w:r w:rsidRPr="00F15FF7">
        <w:rPr>
          <w:rFonts w:ascii="Times New Roman" w:hAnsi="Times New Roman" w:cs="Times New Roman"/>
          <w:sz w:val="24"/>
          <w:szCs w:val="24"/>
        </w:rPr>
        <w:t xml:space="preserve"> уров</w:t>
      </w:r>
      <w:r>
        <w:rPr>
          <w:rFonts w:ascii="Times New Roman" w:hAnsi="Times New Roman" w:cs="Times New Roman"/>
          <w:sz w:val="24"/>
          <w:szCs w:val="24"/>
        </w:rPr>
        <w:t>ня</w:t>
      </w:r>
      <w:r w:rsidRPr="00F15FF7">
        <w:rPr>
          <w:rFonts w:ascii="Times New Roman" w:hAnsi="Times New Roman" w:cs="Times New Roman"/>
          <w:sz w:val="24"/>
          <w:szCs w:val="24"/>
        </w:rPr>
        <w:t xml:space="preserve"> тревожности у детей с помощью </w:t>
      </w:r>
      <w:proofErr w:type="spellStart"/>
      <w:r w:rsidRPr="00F15FF7">
        <w:rPr>
          <w:rFonts w:ascii="Times New Roman" w:hAnsi="Times New Roman" w:cs="Times New Roman"/>
          <w:sz w:val="24"/>
          <w:szCs w:val="24"/>
        </w:rPr>
        <w:t>коррекционно</w:t>
      </w:r>
      <w:proofErr w:type="spellEnd"/>
      <w:r w:rsidRPr="00F15FF7">
        <w:rPr>
          <w:rFonts w:ascii="Times New Roman" w:hAnsi="Times New Roman" w:cs="Times New Roman"/>
          <w:sz w:val="24"/>
          <w:szCs w:val="24"/>
        </w:rPr>
        <w:t xml:space="preserve"> – развивающих занятий. </w:t>
      </w:r>
      <w:r>
        <w:rPr>
          <w:rFonts w:ascii="Times New Roman" w:hAnsi="Times New Roman" w:cs="Times New Roman"/>
          <w:sz w:val="24"/>
          <w:szCs w:val="24"/>
        </w:rPr>
        <w:t>Э</w:t>
      </w:r>
      <w:r w:rsidRPr="00F15FF7">
        <w:rPr>
          <w:rFonts w:ascii="Times New Roman" w:hAnsi="Times New Roman" w:cs="Times New Roman"/>
          <w:sz w:val="24"/>
          <w:szCs w:val="24"/>
        </w:rPr>
        <w:t>ффективност</w:t>
      </w:r>
      <w:r>
        <w:rPr>
          <w:rFonts w:ascii="Times New Roman" w:hAnsi="Times New Roman" w:cs="Times New Roman"/>
          <w:sz w:val="24"/>
          <w:szCs w:val="24"/>
        </w:rPr>
        <w:t>ь</w:t>
      </w:r>
      <w:r w:rsidRPr="00F15FF7">
        <w:rPr>
          <w:rFonts w:ascii="Times New Roman" w:hAnsi="Times New Roman" w:cs="Times New Roman"/>
          <w:sz w:val="24"/>
          <w:szCs w:val="24"/>
        </w:rPr>
        <w:t xml:space="preserve"> программы: </w:t>
      </w:r>
      <w:r>
        <w:rPr>
          <w:rFonts w:ascii="Times New Roman" w:hAnsi="Times New Roman" w:cs="Times New Roman"/>
          <w:sz w:val="24"/>
          <w:szCs w:val="24"/>
        </w:rPr>
        <w:t>п</w:t>
      </w:r>
      <w:r w:rsidRPr="00F15FF7">
        <w:rPr>
          <w:rFonts w:ascii="Times New Roman" w:hAnsi="Times New Roman" w:cs="Times New Roman"/>
          <w:sz w:val="24"/>
          <w:szCs w:val="24"/>
        </w:rPr>
        <w:t>овышение уверенности в себе, снижение тревожности, снижение количества страха.</w:t>
      </w:r>
      <w:r>
        <w:rPr>
          <w:rFonts w:ascii="Times New Roman" w:hAnsi="Times New Roman" w:cs="Times New Roman"/>
          <w:sz w:val="24"/>
          <w:szCs w:val="24"/>
        </w:rPr>
        <w:t xml:space="preserve"> В рамках программы </w:t>
      </w:r>
      <w:r w:rsidRPr="00F15FF7">
        <w:rPr>
          <w:rFonts w:ascii="Times New Roman" w:eastAsia="Times New Roman" w:hAnsi="Times New Roman" w:cs="Times New Roman"/>
          <w:sz w:val="24"/>
          <w:szCs w:val="24"/>
          <w:lang w:eastAsia="ru-RU"/>
        </w:rPr>
        <w:t>проведен</w:t>
      </w:r>
      <w:r>
        <w:rPr>
          <w:rFonts w:ascii="Times New Roman" w:eastAsia="Times New Roman" w:hAnsi="Times New Roman" w:cs="Times New Roman"/>
          <w:sz w:val="24"/>
          <w:szCs w:val="24"/>
          <w:lang w:eastAsia="ru-RU"/>
        </w:rPr>
        <w:t>ы</w:t>
      </w:r>
      <w:r w:rsidRPr="00F15FF7">
        <w:rPr>
          <w:rFonts w:ascii="Times New Roman" w:eastAsia="Times New Roman" w:hAnsi="Times New Roman" w:cs="Times New Roman"/>
          <w:sz w:val="24"/>
          <w:szCs w:val="24"/>
          <w:lang w:eastAsia="ru-RU"/>
        </w:rPr>
        <w:t xml:space="preserve"> заняти</w:t>
      </w:r>
      <w:r>
        <w:rPr>
          <w:rFonts w:ascii="Times New Roman" w:eastAsia="Times New Roman" w:hAnsi="Times New Roman" w:cs="Times New Roman"/>
          <w:sz w:val="24"/>
          <w:szCs w:val="24"/>
          <w:lang w:eastAsia="ru-RU"/>
        </w:rPr>
        <w:t>я</w:t>
      </w:r>
      <w:r w:rsidRPr="00F15FF7">
        <w:rPr>
          <w:rFonts w:ascii="Times New Roman" w:eastAsia="Times New Roman" w:hAnsi="Times New Roman" w:cs="Times New Roman"/>
          <w:sz w:val="24"/>
          <w:szCs w:val="24"/>
          <w:lang w:eastAsia="ru-RU"/>
        </w:rPr>
        <w:t xml:space="preserve"> на речевые игры и упражнения, свободное рисование</w:t>
      </w:r>
      <w:r w:rsidR="00475D18">
        <w:rPr>
          <w:rFonts w:ascii="Times New Roman" w:eastAsia="Times New Roman" w:hAnsi="Times New Roman" w:cs="Times New Roman"/>
          <w:sz w:val="24"/>
          <w:szCs w:val="24"/>
          <w:lang w:eastAsia="ru-RU"/>
        </w:rPr>
        <w:t>, у</w:t>
      </w:r>
      <w:r w:rsidRPr="00F15FF7">
        <w:rPr>
          <w:rFonts w:ascii="Times New Roman" w:eastAsia="Times New Roman" w:hAnsi="Times New Roman" w:cs="Times New Roman"/>
          <w:sz w:val="24"/>
          <w:szCs w:val="24"/>
          <w:lang w:eastAsia="ru-RU"/>
        </w:rPr>
        <w:t>пра</w:t>
      </w:r>
      <w:r w:rsidR="00475D18">
        <w:rPr>
          <w:rFonts w:ascii="Times New Roman" w:eastAsia="Times New Roman" w:hAnsi="Times New Roman" w:cs="Times New Roman"/>
          <w:sz w:val="24"/>
          <w:szCs w:val="24"/>
          <w:lang w:eastAsia="ru-RU"/>
        </w:rPr>
        <w:t xml:space="preserve">жнения на дыхательные техники. </w:t>
      </w:r>
      <w:r w:rsidRPr="00F15FF7">
        <w:rPr>
          <w:rFonts w:ascii="Times New Roman" w:eastAsia="Times New Roman" w:hAnsi="Times New Roman" w:cs="Times New Roman"/>
          <w:sz w:val="24"/>
          <w:szCs w:val="24"/>
          <w:lang w:eastAsia="ru-RU"/>
        </w:rPr>
        <w:t>Каждый метод представляет собой набор техник, направленных на: повышение самооценки ребенка, внушение веры в свои способности, обучение ребенка снимать мышечное напряжение, расслабляться, создавать для себя комфортную обстановку, умению управлять собой в ситуациях, вызы</w:t>
      </w:r>
      <w:r w:rsidR="00475D18">
        <w:rPr>
          <w:rFonts w:ascii="Times New Roman" w:eastAsia="Times New Roman" w:hAnsi="Times New Roman" w:cs="Times New Roman"/>
          <w:sz w:val="24"/>
          <w:szCs w:val="24"/>
          <w:lang w:eastAsia="ru-RU"/>
        </w:rPr>
        <w:t xml:space="preserve">вающих наибольшее беспокойство. </w:t>
      </w:r>
      <w:r w:rsidR="00D245A1">
        <w:rPr>
          <w:rFonts w:ascii="Times New Roman" w:eastAsia="Times New Roman" w:hAnsi="Times New Roman" w:cs="Times New Roman"/>
          <w:sz w:val="24"/>
          <w:szCs w:val="24"/>
          <w:lang w:eastAsia="ru-RU"/>
        </w:rPr>
        <w:t>В целях выявления готовности ребенка к школе для первоклассника п</w:t>
      </w:r>
      <w:r w:rsidRPr="00F15FF7">
        <w:rPr>
          <w:rFonts w:ascii="Times New Roman" w:hAnsi="Times New Roman" w:cs="Times New Roman"/>
          <w:sz w:val="24"/>
          <w:szCs w:val="24"/>
        </w:rPr>
        <w:t>роведены тесты и упражнения для будущего первоклассника. Развитие внимания</w:t>
      </w:r>
      <w:r w:rsidR="00475D18">
        <w:rPr>
          <w:rFonts w:ascii="Times New Roman" w:hAnsi="Times New Roman" w:cs="Times New Roman"/>
          <w:sz w:val="24"/>
          <w:szCs w:val="24"/>
        </w:rPr>
        <w:t xml:space="preserve"> и памяти</w:t>
      </w:r>
      <w:r w:rsidRPr="00F15FF7">
        <w:rPr>
          <w:rFonts w:ascii="Times New Roman" w:hAnsi="Times New Roman" w:cs="Times New Roman"/>
          <w:sz w:val="24"/>
          <w:szCs w:val="24"/>
        </w:rPr>
        <w:t xml:space="preserve"> - на среднем уровне</w:t>
      </w:r>
      <w:r w:rsidR="00475D18">
        <w:rPr>
          <w:rFonts w:ascii="Times New Roman" w:hAnsi="Times New Roman" w:cs="Times New Roman"/>
          <w:sz w:val="24"/>
          <w:szCs w:val="24"/>
        </w:rPr>
        <w:t>, д</w:t>
      </w:r>
      <w:r w:rsidRPr="00F15FF7">
        <w:rPr>
          <w:rFonts w:ascii="Times New Roman" w:hAnsi="Times New Roman" w:cs="Times New Roman"/>
          <w:sz w:val="24"/>
          <w:szCs w:val="24"/>
        </w:rPr>
        <w:t>инамика работы положительная. Результат уровня готовности к школьному обучению средний. Общий кругозор соответствует возрастным критериям.</w:t>
      </w:r>
    </w:p>
    <w:p w:rsidR="004A3551" w:rsidRPr="00F15FF7" w:rsidRDefault="004A3551" w:rsidP="004A3551">
      <w:pPr>
        <w:spacing w:after="0" w:line="240" w:lineRule="auto"/>
        <w:jc w:val="both"/>
        <w:rPr>
          <w:rFonts w:ascii="Times New Roman" w:eastAsia="Times New Roman" w:hAnsi="Times New Roman" w:cs="Times New Roman"/>
          <w:color w:val="000000"/>
          <w:sz w:val="24"/>
          <w:szCs w:val="24"/>
          <w:lang w:eastAsia="ru-RU"/>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6771"/>
        <w:gridCol w:w="1011"/>
      </w:tblGrid>
      <w:tr w:rsidR="004A3551" w:rsidRPr="00F15FF7" w:rsidTr="0063190C">
        <w:trPr>
          <w:trHeight w:val="270"/>
        </w:trPr>
        <w:tc>
          <w:tcPr>
            <w:tcW w:w="6771" w:type="dxa"/>
          </w:tcPr>
          <w:p w:rsidR="004A3551" w:rsidRPr="00D245A1" w:rsidRDefault="004A3551" w:rsidP="00D245A1">
            <w:pPr>
              <w:jc w:val="center"/>
              <w:rPr>
                <w:rFonts w:ascii="Times New Roman" w:hAnsi="Times New Roman" w:cs="Times New Roman"/>
                <w:b/>
                <w:sz w:val="24"/>
                <w:szCs w:val="24"/>
              </w:rPr>
            </w:pPr>
            <w:r w:rsidRPr="00D245A1">
              <w:rPr>
                <w:rFonts w:ascii="Times New Roman" w:hAnsi="Times New Roman" w:cs="Times New Roman"/>
                <w:b/>
                <w:sz w:val="24"/>
                <w:szCs w:val="24"/>
              </w:rPr>
              <w:t>Занятие</w:t>
            </w:r>
          </w:p>
        </w:tc>
        <w:tc>
          <w:tcPr>
            <w:tcW w:w="1011" w:type="dxa"/>
          </w:tcPr>
          <w:p w:rsidR="004A3551" w:rsidRPr="00D245A1" w:rsidRDefault="004A3551" w:rsidP="00D245A1">
            <w:pPr>
              <w:jc w:val="center"/>
              <w:rPr>
                <w:rFonts w:ascii="Times New Roman" w:hAnsi="Times New Roman" w:cs="Times New Roman"/>
                <w:b/>
                <w:sz w:val="24"/>
                <w:szCs w:val="24"/>
              </w:rPr>
            </w:pPr>
            <w:r w:rsidRPr="00D245A1">
              <w:rPr>
                <w:rFonts w:ascii="Times New Roman" w:hAnsi="Times New Roman" w:cs="Times New Roman"/>
                <w:b/>
                <w:sz w:val="24"/>
                <w:szCs w:val="24"/>
              </w:rPr>
              <w:t>Охват</w:t>
            </w:r>
          </w:p>
        </w:tc>
      </w:tr>
      <w:tr w:rsidR="004A3551" w:rsidRPr="00F15FF7" w:rsidTr="0063190C">
        <w:trPr>
          <w:trHeight w:val="299"/>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«Корректурная проба».</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12</w:t>
            </w:r>
          </w:p>
        </w:tc>
      </w:tr>
      <w:tr w:rsidR="004A3551" w:rsidRPr="00F15FF7" w:rsidTr="0063190C">
        <w:trPr>
          <w:trHeight w:val="273"/>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 xml:space="preserve">«Развитие зрительной памяти, снятие психоэмоционального напряжения. Релаксация и развитие воображения». </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15</w:t>
            </w:r>
          </w:p>
        </w:tc>
      </w:tr>
      <w:tr w:rsidR="004A3551" w:rsidRPr="00F15FF7" w:rsidTr="0063190C">
        <w:trPr>
          <w:trHeight w:val="273"/>
        </w:trPr>
        <w:tc>
          <w:tcPr>
            <w:tcW w:w="6771" w:type="dxa"/>
          </w:tcPr>
          <w:p w:rsidR="004A3551" w:rsidRPr="00F15FF7" w:rsidRDefault="004A3551"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логического мышления, развитие эмоционально – выразительных движений».</w:t>
            </w:r>
          </w:p>
        </w:tc>
        <w:tc>
          <w:tcPr>
            <w:tcW w:w="1011" w:type="dxa"/>
          </w:tcPr>
          <w:p w:rsidR="004A3551" w:rsidRPr="001B7A4A" w:rsidRDefault="004A3551" w:rsidP="008C4E10">
            <w:pPr>
              <w:jc w:val="both"/>
              <w:rPr>
                <w:rFonts w:ascii="Times New Roman" w:hAnsi="Times New Roman" w:cs="Times New Roman"/>
                <w:sz w:val="24"/>
                <w:szCs w:val="24"/>
              </w:rPr>
            </w:pPr>
            <w:r>
              <w:rPr>
                <w:rFonts w:ascii="Times New Roman" w:hAnsi="Times New Roman" w:cs="Times New Roman"/>
                <w:sz w:val="24"/>
                <w:szCs w:val="24"/>
              </w:rPr>
              <w:t>20</w:t>
            </w:r>
          </w:p>
        </w:tc>
      </w:tr>
    </w:tbl>
    <w:p w:rsidR="0063190C" w:rsidRDefault="0063190C" w:rsidP="0063190C">
      <w:pPr>
        <w:pStyle w:val="msonormalbullet3gif"/>
        <w:tabs>
          <w:tab w:val="left" w:pos="0"/>
        </w:tabs>
        <w:contextualSpacing/>
        <w:jc w:val="both"/>
        <w:rPr>
          <w:rFonts w:eastAsiaTheme="minorHAnsi"/>
          <w:bCs/>
          <w:lang w:eastAsia="en-US"/>
        </w:rPr>
      </w:pPr>
      <w:r>
        <w:rPr>
          <w:rFonts w:eastAsiaTheme="minorHAnsi"/>
          <w:bCs/>
          <w:lang w:eastAsia="en-US"/>
        </w:rPr>
        <w:tab/>
      </w: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63190C" w:rsidRDefault="0063190C" w:rsidP="0063190C">
      <w:pPr>
        <w:pStyle w:val="msonormalbullet3gif"/>
        <w:tabs>
          <w:tab w:val="left" w:pos="0"/>
        </w:tabs>
        <w:contextualSpacing/>
        <w:jc w:val="both"/>
        <w:rPr>
          <w:rFonts w:eastAsiaTheme="minorHAnsi"/>
          <w:bCs/>
          <w:lang w:eastAsia="en-US"/>
        </w:rPr>
      </w:pPr>
    </w:p>
    <w:p w:rsidR="000D66E0" w:rsidRDefault="003D06FE" w:rsidP="0063190C">
      <w:pPr>
        <w:pStyle w:val="msonormalbullet3gif"/>
        <w:tabs>
          <w:tab w:val="left" w:pos="0"/>
        </w:tabs>
        <w:contextualSpacing/>
        <w:jc w:val="both"/>
        <w:rPr>
          <w:bCs/>
        </w:rPr>
      </w:pPr>
      <w:r>
        <w:rPr>
          <w:rFonts w:eastAsiaTheme="minorHAnsi"/>
          <w:bCs/>
          <w:lang w:eastAsia="en-US"/>
        </w:rPr>
        <w:tab/>
      </w:r>
      <w:r w:rsidR="00D245A1" w:rsidRPr="00104190">
        <w:rPr>
          <w:bCs/>
        </w:rPr>
        <w:t xml:space="preserve">В рамках программы </w:t>
      </w:r>
      <w:r w:rsidR="000D66E0" w:rsidRPr="00104190">
        <w:rPr>
          <w:bCs/>
        </w:rPr>
        <w:t>проведен</w:t>
      </w:r>
      <w:r w:rsidR="00D245A1" w:rsidRPr="00104190">
        <w:rPr>
          <w:bCs/>
        </w:rPr>
        <w:t>ы занятия</w:t>
      </w:r>
      <w:r w:rsidR="000D66E0" w:rsidRPr="00104190">
        <w:rPr>
          <w:bCs/>
        </w:rPr>
        <w:t xml:space="preserve"> «Мое имя», с целью раскрытия своего «Я»</w:t>
      </w:r>
      <w:r w:rsidR="006561F9" w:rsidRPr="00104190">
        <w:rPr>
          <w:bCs/>
        </w:rPr>
        <w:t>,</w:t>
      </w:r>
      <w:r w:rsidR="000D66E0" w:rsidRPr="00104190">
        <w:rPr>
          <w:bCs/>
        </w:rPr>
        <w:t xml:space="preserve"> достижени</w:t>
      </w:r>
      <w:r w:rsidR="006561F9" w:rsidRPr="00104190">
        <w:rPr>
          <w:bCs/>
        </w:rPr>
        <w:t>я</w:t>
      </w:r>
      <w:r w:rsidR="000D66E0" w:rsidRPr="00104190">
        <w:rPr>
          <w:bCs/>
        </w:rPr>
        <w:t xml:space="preserve"> </w:t>
      </w:r>
      <w:r w:rsidR="0063190C" w:rsidRPr="00104190">
        <w:rPr>
          <w:bCs/>
        </w:rPr>
        <w:t xml:space="preserve">взаимопонимания и сплоченности, </w:t>
      </w:r>
      <w:r w:rsidR="000D66E0" w:rsidRPr="00104190">
        <w:rPr>
          <w:bCs/>
        </w:rPr>
        <w:t>проведена</w:t>
      </w:r>
      <w:r w:rsidR="000D66E0" w:rsidRPr="00D245A1">
        <w:rPr>
          <w:bCs/>
        </w:rPr>
        <w:t xml:space="preserve"> методика «Какой я</w:t>
      </w:r>
      <w:r w:rsidR="00900841" w:rsidRPr="00D245A1">
        <w:rPr>
          <w:bCs/>
        </w:rPr>
        <w:t>?</w:t>
      </w:r>
      <w:r w:rsidR="000D66E0" w:rsidRPr="00D245A1">
        <w:rPr>
          <w:bCs/>
        </w:rPr>
        <w:t>»</w:t>
      </w:r>
      <w:r w:rsidR="006561F9" w:rsidRPr="00D245A1">
        <w:rPr>
          <w:bCs/>
        </w:rPr>
        <w:t>,</w:t>
      </w:r>
      <w:r w:rsidR="000D66E0" w:rsidRPr="00D245A1">
        <w:rPr>
          <w:bCs/>
        </w:rPr>
        <w:t xml:space="preserve"> который определяет самооценку. По результатам анкетирования у 2 несовер</w:t>
      </w:r>
      <w:r w:rsidR="0019238C" w:rsidRPr="00D245A1">
        <w:rPr>
          <w:bCs/>
        </w:rPr>
        <w:t>шеннолетних самооценка высокая, проведена методика «Это Я» раскрасить фигуры, где написано о тебе. Всего по программе проведено 5 занятий: раскрытие своего «Я», «Солнце в ладошке», упражнения «За что меня любят мама, папа, брат и сестра?».</w:t>
      </w:r>
    </w:p>
    <w:p w:rsidR="00C64DB3" w:rsidRDefault="00C64DB3" w:rsidP="009F01A4">
      <w:pPr>
        <w:pStyle w:val="msonormalbullet3gif"/>
        <w:tabs>
          <w:tab w:val="left" w:pos="0"/>
          <w:tab w:val="left" w:pos="709"/>
        </w:tabs>
        <w:contextualSpacing/>
        <w:jc w:val="both"/>
        <w:rPr>
          <w:b/>
        </w:rPr>
      </w:pPr>
      <w:r>
        <w:rPr>
          <w:bCs/>
        </w:rPr>
        <w:tab/>
      </w:r>
      <w:r w:rsidR="009F01A4">
        <w:rPr>
          <w:bCs/>
        </w:rPr>
        <w:t>П</w:t>
      </w:r>
      <w:r w:rsidR="009F01A4">
        <w:t>рограмма</w:t>
      </w:r>
      <w:r w:rsidR="009F01A4" w:rsidRPr="00E7697C">
        <w:t xml:space="preserve"> по развитию познавательных процессов  </w:t>
      </w:r>
      <w:r w:rsidR="009F01A4" w:rsidRPr="009F01A4">
        <w:t>«Играя, развиваемся».</w:t>
      </w:r>
      <w:r w:rsidR="009F01A4">
        <w:rPr>
          <w:b/>
        </w:rPr>
        <w:t xml:space="preserve"> </w:t>
      </w:r>
      <w:r>
        <w:t>Задание</w:t>
      </w:r>
      <w:r w:rsidRPr="00E7697C">
        <w:t xml:space="preserve">  на развитие воображения, памяти, восприятия, внимания, наглядно – образного логического мышления. </w:t>
      </w:r>
    </w:p>
    <w:tbl>
      <w:tblPr>
        <w:tblStyle w:val="a3"/>
        <w:tblW w:w="9606" w:type="dxa"/>
        <w:jc w:val="center"/>
        <w:tblLook w:val="04A0" w:firstRow="1" w:lastRow="0" w:firstColumn="1" w:lastColumn="0" w:noHBand="0" w:noVBand="1"/>
      </w:tblPr>
      <w:tblGrid>
        <w:gridCol w:w="7763"/>
        <w:gridCol w:w="1843"/>
      </w:tblGrid>
      <w:tr w:rsidR="00C64DB3" w:rsidRPr="00F15FF7" w:rsidTr="009F01A4">
        <w:trPr>
          <w:jc w:val="center"/>
        </w:trPr>
        <w:tc>
          <w:tcPr>
            <w:tcW w:w="7763" w:type="dxa"/>
          </w:tcPr>
          <w:p w:rsidR="00C64DB3" w:rsidRPr="00F15FF7" w:rsidRDefault="009F01A4" w:rsidP="008C4E10">
            <w:pPr>
              <w:jc w:val="both"/>
              <w:rPr>
                <w:rFonts w:ascii="Times New Roman" w:hAnsi="Times New Roman" w:cs="Times New Roman"/>
                <w:sz w:val="24"/>
                <w:szCs w:val="24"/>
              </w:rPr>
            </w:pPr>
            <w:r>
              <w:rPr>
                <w:b/>
              </w:rPr>
              <w:tab/>
            </w:r>
            <w:r w:rsidR="00C64DB3" w:rsidRPr="00F15FF7">
              <w:rPr>
                <w:rFonts w:ascii="Times New Roman" w:hAnsi="Times New Roman" w:cs="Times New Roman"/>
                <w:sz w:val="24"/>
                <w:szCs w:val="24"/>
              </w:rPr>
              <w:t>Занятие</w:t>
            </w:r>
          </w:p>
        </w:tc>
        <w:tc>
          <w:tcPr>
            <w:tcW w:w="184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Охват</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 xml:space="preserve">Детские онлайн </w:t>
            </w:r>
            <w:r>
              <w:rPr>
                <w:rFonts w:ascii="Times New Roman" w:hAnsi="Times New Roman" w:cs="Times New Roman"/>
                <w:sz w:val="24"/>
                <w:szCs w:val="24"/>
              </w:rPr>
              <w:t>игры «Третий лишний»</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Простые тесты на память «Тест Смирницкой» </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логического мышления»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F15FF7" w:rsidTr="009F01A4">
        <w:trPr>
          <w:jc w:val="center"/>
        </w:trPr>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«Развитие зрительного внимания»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9F01A4">
        <w:trPr>
          <w:jc w:val="center"/>
        </w:trPr>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Развитие памяти «Рассказы по картинкам».</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9F01A4">
        <w:trPr>
          <w:jc w:val="center"/>
        </w:trPr>
        <w:tc>
          <w:tcPr>
            <w:tcW w:w="7763" w:type="dxa"/>
          </w:tcPr>
          <w:p w:rsidR="00C64DB3" w:rsidRPr="00E7697C" w:rsidRDefault="00C64DB3" w:rsidP="008C4E10">
            <w:pPr>
              <w:jc w:val="both"/>
              <w:rPr>
                <w:rFonts w:ascii="Times New Roman" w:hAnsi="Times New Roman" w:cs="Times New Roman"/>
                <w:sz w:val="24"/>
                <w:szCs w:val="24"/>
              </w:rPr>
            </w:pPr>
            <w:r>
              <w:rPr>
                <w:rFonts w:ascii="Times New Roman" w:hAnsi="Times New Roman" w:cs="Times New Roman"/>
                <w:sz w:val="24"/>
                <w:szCs w:val="24"/>
              </w:rPr>
              <w:t>Развитие памяти, внимания «Запоминай порядок»</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F15FF7" w:rsidTr="009F01A4">
        <w:trPr>
          <w:jc w:val="center"/>
        </w:trPr>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Развитие мышления «Разрезные картинки»</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11</w:t>
            </w:r>
          </w:p>
        </w:tc>
      </w:tr>
      <w:tr w:rsidR="00C64DB3" w:rsidRPr="00F15FF7" w:rsidTr="009F01A4">
        <w:trPr>
          <w:jc w:val="center"/>
        </w:trPr>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моторно</w:t>
            </w:r>
            <w:proofErr w:type="spellEnd"/>
            <w:r>
              <w:rPr>
                <w:rFonts w:ascii="Times New Roman" w:hAnsi="Times New Roman" w:cs="Times New Roman"/>
                <w:sz w:val="24"/>
                <w:szCs w:val="24"/>
              </w:rPr>
              <w:t xml:space="preserve"> – двигательного внимания «Кто летает?» «Съедобное не съедобное»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bl>
    <w:p w:rsidR="00C64DB3" w:rsidRPr="00F15FF7" w:rsidRDefault="00C64DB3" w:rsidP="00C64DB3">
      <w:pPr>
        <w:spacing w:after="0"/>
        <w:jc w:val="both"/>
        <w:rPr>
          <w:rFonts w:ascii="Times New Roman" w:hAnsi="Times New Roman" w:cs="Times New Roman"/>
          <w:b/>
          <w:sz w:val="24"/>
          <w:szCs w:val="24"/>
        </w:rPr>
      </w:pPr>
      <w:r w:rsidRPr="00F15FF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E56CF" w:rsidRDefault="005E56CF" w:rsidP="005E56CF">
      <w:pPr>
        <w:spacing w:after="0"/>
        <w:jc w:val="center"/>
        <w:rPr>
          <w:rFonts w:ascii="Times New Roman" w:hAnsi="Times New Roman" w:cs="Times New Roman"/>
          <w:b/>
          <w:sz w:val="24"/>
          <w:szCs w:val="24"/>
        </w:rPr>
      </w:pPr>
    </w:p>
    <w:p w:rsidR="00C64DB3" w:rsidRPr="00F15FF7" w:rsidRDefault="00C64DB3" w:rsidP="005E56CF">
      <w:pPr>
        <w:spacing w:after="0"/>
        <w:jc w:val="center"/>
        <w:rPr>
          <w:rFonts w:ascii="Times New Roman" w:hAnsi="Times New Roman" w:cs="Times New Roman"/>
          <w:b/>
          <w:sz w:val="24"/>
          <w:szCs w:val="24"/>
        </w:rPr>
      </w:pPr>
      <w:r w:rsidRPr="00F15FF7">
        <w:rPr>
          <w:rFonts w:ascii="Times New Roman" w:hAnsi="Times New Roman" w:cs="Times New Roman"/>
          <w:b/>
          <w:sz w:val="24"/>
          <w:szCs w:val="24"/>
        </w:rPr>
        <w:t>Заняти</w:t>
      </w:r>
      <w:r w:rsidR="005E56CF">
        <w:rPr>
          <w:rFonts w:ascii="Times New Roman" w:hAnsi="Times New Roman" w:cs="Times New Roman"/>
          <w:b/>
          <w:sz w:val="24"/>
          <w:szCs w:val="24"/>
        </w:rPr>
        <w:t>я</w:t>
      </w:r>
      <w:r w:rsidRPr="00F15FF7">
        <w:rPr>
          <w:rFonts w:ascii="Times New Roman" w:hAnsi="Times New Roman" w:cs="Times New Roman"/>
          <w:b/>
          <w:sz w:val="24"/>
          <w:szCs w:val="24"/>
        </w:rPr>
        <w:t xml:space="preserve"> в форме игры</w:t>
      </w:r>
    </w:p>
    <w:tbl>
      <w:tblPr>
        <w:tblStyle w:val="a3"/>
        <w:tblW w:w="9606" w:type="dxa"/>
        <w:tblLook w:val="04A0" w:firstRow="1" w:lastRow="0" w:firstColumn="1" w:lastColumn="0" w:noHBand="0" w:noVBand="1"/>
      </w:tblPr>
      <w:tblGrid>
        <w:gridCol w:w="7763"/>
        <w:gridCol w:w="1843"/>
      </w:tblGrid>
      <w:tr w:rsidR="00C64DB3" w:rsidRPr="00F15FF7" w:rsidTr="008C4E10">
        <w:tc>
          <w:tcPr>
            <w:tcW w:w="7763" w:type="dxa"/>
          </w:tcPr>
          <w:p w:rsidR="00C64DB3" w:rsidRPr="00F15FF7" w:rsidRDefault="00C64DB3" w:rsidP="008C4E10">
            <w:pPr>
              <w:jc w:val="center"/>
              <w:rPr>
                <w:rFonts w:ascii="Times New Roman" w:hAnsi="Times New Roman" w:cs="Times New Roman"/>
                <w:sz w:val="24"/>
                <w:szCs w:val="24"/>
              </w:rPr>
            </w:pPr>
            <w:r w:rsidRPr="00F15FF7">
              <w:rPr>
                <w:rFonts w:ascii="Times New Roman" w:hAnsi="Times New Roman" w:cs="Times New Roman"/>
                <w:sz w:val="24"/>
                <w:szCs w:val="24"/>
              </w:rPr>
              <w:t>Занятие</w:t>
            </w:r>
          </w:p>
        </w:tc>
        <w:tc>
          <w:tcPr>
            <w:tcW w:w="1843" w:type="dxa"/>
          </w:tcPr>
          <w:p w:rsidR="00C64DB3" w:rsidRPr="00F15FF7" w:rsidRDefault="00C64DB3" w:rsidP="008C4E10">
            <w:pPr>
              <w:jc w:val="center"/>
              <w:rPr>
                <w:rFonts w:ascii="Times New Roman" w:hAnsi="Times New Roman" w:cs="Times New Roman"/>
                <w:sz w:val="24"/>
                <w:szCs w:val="24"/>
              </w:rPr>
            </w:pPr>
            <w:r w:rsidRPr="00F15FF7">
              <w:rPr>
                <w:rFonts w:ascii="Times New Roman" w:hAnsi="Times New Roman" w:cs="Times New Roman"/>
                <w:sz w:val="24"/>
                <w:szCs w:val="24"/>
              </w:rPr>
              <w:t>Охват</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Игры – беседы (воспитывает умение слушать, сосредотачивать внимание).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Игры – поручения (разложить предметы).</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8C4E10">
        <w:tc>
          <w:tcPr>
            <w:tcW w:w="7763" w:type="dxa"/>
          </w:tcPr>
          <w:p w:rsidR="00C64DB3" w:rsidRPr="00F15FF7" w:rsidRDefault="00C64DB3" w:rsidP="008C4E10">
            <w:pPr>
              <w:jc w:val="both"/>
              <w:rPr>
                <w:rFonts w:ascii="Times New Roman" w:hAnsi="Times New Roman" w:cs="Times New Roman"/>
                <w:sz w:val="24"/>
                <w:szCs w:val="24"/>
              </w:rPr>
            </w:pPr>
            <w:r w:rsidRPr="00F15FF7">
              <w:rPr>
                <w:rFonts w:ascii="Times New Roman" w:hAnsi="Times New Roman" w:cs="Times New Roman"/>
                <w:sz w:val="24"/>
                <w:szCs w:val="24"/>
              </w:rPr>
              <w:t>Упражнения пальчиковой гимнастики.</w:t>
            </w:r>
          </w:p>
        </w:tc>
        <w:tc>
          <w:tcPr>
            <w:tcW w:w="1843" w:type="dxa"/>
          </w:tcPr>
          <w:p w:rsidR="00C64DB3" w:rsidRPr="001B7A4A" w:rsidRDefault="00C64DB3" w:rsidP="008C4E10">
            <w:pPr>
              <w:jc w:val="center"/>
              <w:rPr>
                <w:rFonts w:ascii="Times New Roman" w:hAnsi="Times New Roman" w:cs="Times New Roman"/>
                <w:sz w:val="24"/>
                <w:szCs w:val="24"/>
              </w:rPr>
            </w:pPr>
          </w:p>
        </w:tc>
      </w:tr>
      <w:tr w:rsidR="00C64DB3" w:rsidRPr="00F15FF7"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Игры – поручения (действия с предметами, разложить предметы по величине, форме).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F15FF7" w:rsidTr="008C4E10">
        <w:tc>
          <w:tcPr>
            <w:tcW w:w="7763" w:type="dxa"/>
          </w:tcPr>
          <w:p w:rsidR="00C64DB3" w:rsidRPr="00E7697C" w:rsidRDefault="00C64DB3" w:rsidP="008C4E10">
            <w:pPr>
              <w:jc w:val="both"/>
              <w:rPr>
                <w:rFonts w:ascii="Times New Roman" w:hAnsi="Times New Roman" w:cs="Times New Roman"/>
                <w:sz w:val="24"/>
                <w:szCs w:val="24"/>
              </w:rPr>
            </w:pPr>
            <w:r>
              <w:rPr>
                <w:rFonts w:ascii="Times New Roman" w:hAnsi="Times New Roman" w:cs="Times New Roman"/>
                <w:sz w:val="24"/>
                <w:szCs w:val="24"/>
              </w:rPr>
              <w:t>Игра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где живет», </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F15FF7"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Простые тесты на память </w:t>
            </w:r>
            <w:proofErr w:type="spellStart"/>
            <w:r>
              <w:rPr>
                <w:rFonts w:ascii="Times New Roman" w:hAnsi="Times New Roman" w:cs="Times New Roman"/>
                <w:sz w:val="24"/>
                <w:szCs w:val="24"/>
              </w:rPr>
              <w:t>Лурия</w:t>
            </w:r>
            <w:proofErr w:type="spellEnd"/>
            <w:r>
              <w:rPr>
                <w:rFonts w:ascii="Times New Roman" w:hAnsi="Times New Roman" w:cs="Times New Roman"/>
                <w:sz w:val="24"/>
                <w:szCs w:val="24"/>
              </w:rPr>
              <w:t>». Методика «Запоминание 10 слов», исследование слухоречевой памяти.</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8</w:t>
            </w:r>
          </w:p>
        </w:tc>
      </w:tr>
      <w:tr w:rsidR="00C64DB3" w:rsidRPr="00F15FF7"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Психологическая игра с элементами </w:t>
            </w:r>
            <w:proofErr w:type="gramStart"/>
            <w:r>
              <w:rPr>
                <w:rFonts w:ascii="Times New Roman" w:hAnsi="Times New Roman" w:cs="Times New Roman"/>
                <w:sz w:val="24"/>
                <w:szCs w:val="24"/>
              </w:rPr>
              <w:t>арт</w:t>
            </w:r>
            <w:proofErr w:type="gramEnd"/>
            <w:r>
              <w:rPr>
                <w:rFonts w:ascii="Times New Roman" w:hAnsi="Times New Roman" w:cs="Times New Roman"/>
                <w:sz w:val="24"/>
                <w:szCs w:val="24"/>
              </w:rPr>
              <w:t xml:space="preserve"> – терапии «Я - художник»</w:t>
            </w:r>
          </w:p>
        </w:tc>
        <w:tc>
          <w:tcPr>
            <w:tcW w:w="1843" w:type="dxa"/>
          </w:tcPr>
          <w:p w:rsidR="00C64DB3" w:rsidRPr="00E7697C" w:rsidRDefault="00C64DB3" w:rsidP="008C4E10">
            <w:pPr>
              <w:jc w:val="center"/>
              <w:rPr>
                <w:rFonts w:ascii="Times New Roman" w:hAnsi="Times New Roman" w:cs="Times New Roman"/>
                <w:sz w:val="24"/>
                <w:szCs w:val="24"/>
              </w:rPr>
            </w:pPr>
            <w:r>
              <w:rPr>
                <w:rFonts w:ascii="Times New Roman" w:hAnsi="Times New Roman" w:cs="Times New Roman"/>
                <w:sz w:val="24"/>
                <w:szCs w:val="24"/>
              </w:rPr>
              <w:t>23</w:t>
            </w:r>
          </w:p>
        </w:tc>
      </w:tr>
    </w:tbl>
    <w:p w:rsidR="00C64DB3" w:rsidRPr="00E7697C" w:rsidRDefault="00C64DB3" w:rsidP="005E56CF">
      <w:pPr>
        <w:spacing w:after="0"/>
        <w:jc w:val="center"/>
        <w:rPr>
          <w:rFonts w:ascii="Times New Roman" w:hAnsi="Times New Roman" w:cs="Times New Roman"/>
          <w:b/>
          <w:sz w:val="24"/>
          <w:szCs w:val="24"/>
        </w:rPr>
      </w:pPr>
      <w:proofErr w:type="gramStart"/>
      <w:r w:rsidRPr="00E7697C">
        <w:rPr>
          <w:rFonts w:ascii="Times New Roman" w:hAnsi="Times New Roman" w:cs="Times New Roman"/>
          <w:b/>
          <w:sz w:val="24"/>
          <w:szCs w:val="24"/>
        </w:rPr>
        <w:t>Арт</w:t>
      </w:r>
      <w:proofErr w:type="gramEnd"/>
      <w:r w:rsidRPr="00E7697C">
        <w:rPr>
          <w:rFonts w:ascii="Times New Roman" w:hAnsi="Times New Roman" w:cs="Times New Roman"/>
          <w:b/>
          <w:sz w:val="24"/>
          <w:szCs w:val="24"/>
        </w:rPr>
        <w:t xml:space="preserve"> – методы рисуночные техники</w:t>
      </w:r>
    </w:p>
    <w:tbl>
      <w:tblPr>
        <w:tblStyle w:val="a3"/>
        <w:tblW w:w="9606" w:type="dxa"/>
        <w:tblLook w:val="04A0" w:firstRow="1" w:lastRow="0" w:firstColumn="1" w:lastColumn="0" w:noHBand="0" w:noVBand="1"/>
      </w:tblPr>
      <w:tblGrid>
        <w:gridCol w:w="7763"/>
        <w:gridCol w:w="1843"/>
      </w:tblGrid>
      <w:tr w:rsidR="00C64DB3" w:rsidRPr="00E7697C" w:rsidTr="008C4E10">
        <w:tc>
          <w:tcPr>
            <w:tcW w:w="776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Занятие</w:t>
            </w:r>
          </w:p>
        </w:tc>
        <w:tc>
          <w:tcPr>
            <w:tcW w:w="184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Охват</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 xml:space="preserve">Раскрашивание </w:t>
            </w:r>
            <w:proofErr w:type="spellStart"/>
            <w:r w:rsidRPr="00E7697C">
              <w:rPr>
                <w:rFonts w:ascii="Times New Roman" w:hAnsi="Times New Roman" w:cs="Times New Roman"/>
                <w:sz w:val="24"/>
                <w:szCs w:val="24"/>
              </w:rPr>
              <w:t>мандалы</w:t>
            </w:r>
            <w:proofErr w:type="spellEnd"/>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12</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gramStart"/>
            <w:r w:rsidRPr="00E7697C">
              <w:rPr>
                <w:rFonts w:ascii="Times New Roman" w:hAnsi="Times New Roman" w:cs="Times New Roman"/>
                <w:sz w:val="24"/>
                <w:szCs w:val="24"/>
              </w:rPr>
              <w:t>Арт</w:t>
            </w:r>
            <w:proofErr w:type="gramEnd"/>
            <w:r w:rsidRPr="00E7697C">
              <w:rPr>
                <w:rFonts w:ascii="Times New Roman" w:hAnsi="Times New Roman" w:cs="Times New Roman"/>
                <w:sz w:val="24"/>
                <w:szCs w:val="24"/>
              </w:rPr>
              <w:t xml:space="preserve"> – терапевтическое упражнение « Мое настроение».</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29</w:t>
            </w: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 Рисуем ладошками и развиваемся.</w:t>
            </w:r>
          </w:p>
        </w:tc>
        <w:tc>
          <w:tcPr>
            <w:tcW w:w="1843" w:type="dxa"/>
          </w:tcPr>
          <w:p w:rsidR="00C64DB3" w:rsidRPr="001B7A4A" w:rsidRDefault="00C64DB3" w:rsidP="008C4E10">
            <w:pPr>
              <w:jc w:val="center"/>
              <w:rPr>
                <w:rFonts w:ascii="Times New Roman" w:hAnsi="Times New Roman" w:cs="Times New Roman"/>
                <w:sz w:val="24"/>
                <w:szCs w:val="24"/>
              </w:rPr>
            </w:pPr>
            <w:r>
              <w:rPr>
                <w:rFonts w:ascii="Times New Roman" w:hAnsi="Times New Roman" w:cs="Times New Roman"/>
                <w:sz w:val="24"/>
                <w:szCs w:val="24"/>
              </w:rPr>
              <w:t>35</w:t>
            </w: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 xml:space="preserve"> Развиваем фантазию, рисуем из кругов.</w:t>
            </w:r>
          </w:p>
        </w:tc>
        <w:tc>
          <w:tcPr>
            <w:tcW w:w="1843" w:type="dxa"/>
          </w:tcPr>
          <w:p w:rsidR="00C64DB3" w:rsidRPr="001B7A4A" w:rsidRDefault="00C64DB3" w:rsidP="008C4E10">
            <w:pPr>
              <w:jc w:val="center"/>
              <w:rPr>
                <w:rFonts w:ascii="Times New Roman" w:hAnsi="Times New Roman" w:cs="Times New Roman"/>
                <w:sz w:val="24"/>
                <w:szCs w:val="24"/>
              </w:rPr>
            </w:pPr>
          </w:p>
        </w:tc>
      </w:tr>
      <w:tr w:rsidR="00C64DB3" w:rsidRPr="00E7697C" w:rsidTr="008C4E10">
        <w:tc>
          <w:tcPr>
            <w:tcW w:w="7763" w:type="dxa"/>
          </w:tcPr>
          <w:p w:rsidR="00C64DB3" w:rsidRDefault="00C64DB3" w:rsidP="008C4E10">
            <w:pPr>
              <w:jc w:val="both"/>
              <w:rPr>
                <w:rFonts w:ascii="Times New Roman" w:hAnsi="Times New Roman" w:cs="Times New Roman"/>
                <w:sz w:val="24"/>
                <w:szCs w:val="24"/>
              </w:rPr>
            </w:pPr>
            <w:r>
              <w:rPr>
                <w:rFonts w:ascii="Times New Roman" w:hAnsi="Times New Roman" w:cs="Times New Roman"/>
                <w:sz w:val="24"/>
                <w:szCs w:val="24"/>
              </w:rPr>
              <w:t>Нетрадиционное рисование в технике «</w:t>
            </w:r>
            <w:proofErr w:type="spellStart"/>
            <w:r>
              <w:rPr>
                <w:rFonts w:ascii="Times New Roman" w:hAnsi="Times New Roman" w:cs="Times New Roman"/>
                <w:sz w:val="24"/>
                <w:szCs w:val="24"/>
              </w:rPr>
              <w:t>Монотопия</w:t>
            </w:r>
            <w:proofErr w:type="spellEnd"/>
            <w:r>
              <w:rPr>
                <w:rFonts w:ascii="Times New Roman" w:hAnsi="Times New Roman" w:cs="Times New Roman"/>
                <w:sz w:val="24"/>
                <w:szCs w:val="24"/>
              </w:rPr>
              <w:t>»</w:t>
            </w:r>
          </w:p>
        </w:tc>
        <w:tc>
          <w:tcPr>
            <w:tcW w:w="1843" w:type="dxa"/>
          </w:tcPr>
          <w:p w:rsidR="00C64DB3" w:rsidRDefault="00C64DB3" w:rsidP="008C4E10">
            <w:pPr>
              <w:jc w:val="center"/>
              <w:rPr>
                <w:rFonts w:ascii="Times New Roman" w:hAnsi="Times New Roman" w:cs="Times New Roman"/>
                <w:sz w:val="24"/>
                <w:szCs w:val="24"/>
              </w:rPr>
            </w:pPr>
          </w:p>
        </w:tc>
      </w:tr>
    </w:tbl>
    <w:p w:rsidR="00C64DB3" w:rsidRPr="00E7697C" w:rsidRDefault="00C64DB3" w:rsidP="00C64DB3">
      <w:pPr>
        <w:spacing w:after="0"/>
        <w:jc w:val="both"/>
        <w:rPr>
          <w:rFonts w:ascii="Times New Roman" w:hAnsi="Times New Roman" w:cs="Times New Roman"/>
          <w:b/>
          <w:sz w:val="24"/>
          <w:szCs w:val="24"/>
        </w:rPr>
      </w:pPr>
      <w:r w:rsidRPr="00E7697C">
        <w:rPr>
          <w:rFonts w:ascii="Times New Roman" w:hAnsi="Times New Roman" w:cs="Times New Roman"/>
          <w:b/>
          <w:sz w:val="24"/>
          <w:szCs w:val="24"/>
        </w:rPr>
        <w:t>Занятие на  снижение тревожности (</w:t>
      </w:r>
      <w:proofErr w:type="spellStart"/>
      <w:r w:rsidRPr="00E7697C">
        <w:rPr>
          <w:rFonts w:ascii="Times New Roman" w:hAnsi="Times New Roman" w:cs="Times New Roman"/>
          <w:b/>
          <w:sz w:val="24"/>
          <w:szCs w:val="24"/>
        </w:rPr>
        <w:t>сказкотерапия</w:t>
      </w:r>
      <w:proofErr w:type="spellEnd"/>
      <w:r w:rsidRPr="00E7697C">
        <w:rPr>
          <w:rFonts w:ascii="Times New Roman" w:hAnsi="Times New Roman" w:cs="Times New Roman"/>
          <w:b/>
          <w:sz w:val="24"/>
          <w:szCs w:val="24"/>
        </w:rPr>
        <w:t xml:space="preserve">, </w:t>
      </w:r>
      <w:proofErr w:type="spellStart"/>
      <w:r w:rsidRPr="00E7697C">
        <w:rPr>
          <w:rFonts w:ascii="Times New Roman" w:hAnsi="Times New Roman" w:cs="Times New Roman"/>
          <w:b/>
          <w:sz w:val="24"/>
          <w:szCs w:val="24"/>
        </w:rPr>
        <w:t>изотерапия</w:t>
      </w:r>
      <w:proofErr w:type="spellEnd"/>
      <w:r w:rsidRPr="00E7697C">
        <w:rPr>
          <w:rFonts w:ascii="Times New Roman" w:hAnsi="Times New Roman" w:cs="Times New Roman"/>
          <w:b/>
          <w:sz w:val="24"/>
          <w:szCs w:val="24"/>
        </w:rPr>
        <w:t xml:space="preserve">, музыкотерапия) </w:t>
      </w:r>
    </w:p>
    <w:tbl>
      <w:tblPr>
        <w:tblStyle w:val="a3"/>
        <w:tblW w:w="9606" w:type="dxa"/>
        <w:tblLook w:val="04A0" w:firstRow="1" w:lastRow="0" w:firstColumn="1" w:lastColumn="0" w:noHBand="0" w:noVBand="1"/>
      </w:tblPr>
      <w:tblGrid>
        <w:gridCol w:w="7763"/>
        <w:gridCol w:w="1843"/>
      </w:tblGrid>
      <w:tr w:rsidR="00C64DB3" w:rsidRPr="00E7697C" w:rsidTr="008C4E10">
        <w:tc>
          <w:tcPr>
            <w:tcW w:w="776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Занятие</w:t>
            </w:r>
          </w:p>
        </w:tc>
        <w:tc>
          <w:tcPr>
            <w:tcW w:w="1843" w:type="dxa"/>
          </w:tcPr>
          <w:p w:rsidR="00C64DB3" w:rsidRPr="00E7697C" w:rsidRDefault="00C64DB3" w:rsidP="008C4E10">
            <w:pPr>
              <w:jc w:val="center"/>
              <w:rPr>
                <w:rFonts w:ascii="Times New Roman" w:hAnsi="Times New Roman" w:cs="Times New Roman"/>
                <w:sz w:val="24"/>
                <w:szCs w:val="24"/>
              </w:rPr>
            </w:pPr>
            <w:r w:rsidRPr="00E7697C">
              <w:rPr>
                <w:rFonts w:ascii="Times New Roman" w:hAnsi="Times New Roman" w:cs="Times New Roman"/>
                <w:sz w:val="24"/>
                <w:szCs w:val="24"/>
              </w:rPr>
              <w:t>Охват</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 xml:space="preserve"> «Настроение»</w:t>
            </w:r>
          </w:p>
        </w:tc>
        <w:tc>
          <w:tcPr>
            <w:tcW w:w="1843" w:type="dxa"/>
          </w:tcPr>
          <w:p w:rsidR="00C64DB3" w:rsidRPr="00F633F7" w:rsidRDefault="00C64DB3" w:rsidP="008C4E10">
            <w:pPr>
              <w:jc w:val="center"/>
              <w:rPr>
                <w:rFonts w:ascii="Times New Roman" w:hAnsi="Times New Roman" w:cs="Times New Roman"/>
                <w:sz w:val="24"/>
                <w:szCs w:val="24"/>
              </w:rPr>
            </w:pPr>
            <w:r w:rsidRPr="00F633F7">
              <w:rPr>
                <w:rFonts w:ascii="Times New Roman" w:hAnsi="Times New Roman" w:cs="Times New Roman"/>
                <w:sz w:val="24"/>
                <w:szCs w:val="24"/>
              </w:rPr>
              <w:t>18</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«Солнце в ладошке»</w:t>
            </w:r>
          </w:p>
        </w:tc>
        <w:tc>
          <w:tcPr>
            <w:tcW w:w="1843" w:type="dxa"/>
          </w:tcPr>
          <w:p w:rsidR="00C64DB3" w:rsidRPr="001B7A4A" w:rsidRDefault="00C64DB3" w:rsidP="008C4E10">
            <w:pPr>
              <w:jc w:val="center"/>
              <w:rPr>
                <w:rFonts w:ascii="Times New Roman" w:hAnsi="Times New Roman" w:cs="Times New Roman"/>
                <w:sz w:val="24"/>
                <w:szCs w:val="24"/>
              </w:rPr>
            </w:pPr>
            <w:r w:rsidRPr="001B7A4A">
              <w:rPr>
                <w:rFonts w:ascii="Times New Roman" w:hAnsi="Times New Roman" w:cs="Times New Roman"/>
                <w:sz w:val="24"/>
                <w:szCs w:val="24"/>
              </w:rPr>
              <w:t>3</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Кинезиологические</w:t>
            </w:r>
            <w:proofErr w:type="spellEnd"/>
            <w:r w:rsidRPr="00E7697C">
              <w:rPr>
                <w:rFonts w:ascii="Times New Roman" w:hAnsi="Times New Roman" w:cs="Times New Roman"/>
                <w:sz w:val="24"/>
                <w:szCs w:val="24"/>
              </w:rPr>
              <w:t xml:space="preserve"> упражнения </w:t>
            </w:r>
          </w:p>
        </w:tc>
        <w:tc>
          <w:tcPr>
            <w:tcW w:w="1843" w:type="dxa"/>
          </w:tcPr>
          <w:p w:rsidR="00C64DB3" w:rsidRPr="001B7A4A" w:rsidRDefault="00C64DB3" w:rsidP="008C4E10">
            <w:pPr>
              <w:jc w:val="center"/>
              <w:rPr>
                <w:rFonts w:ascii="Times New Roman" w:hAnsi="Times New Roman" w:cs="Times New Roman"/>
                <w:sz w:val="24"/>
                <w:szCs w:val="24"/>
              </w:rPr>
            </w:pPr>
            <w:r w:rsidRPr="001B7A4A">
              <w:rPr>
                <w:rFonts w:ascii="Times New Roman" w:hAnsi="Times New Roman" w:cs="Times New Roman"/>
                <w:sz w:val="24"/>
                <w:szCs w:val="24"/>
              </w:rPr>
              <w:t>4</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Игротерапия</w:t>
            </w:r>
            <w:proofErr w:type="spellEnd"/>
            <w:r w:rsidRPr="00E7697C">
              <w:rPr>
                <w:rFonts w:ascii="Times New Roman" w:hAnsi="Times New Roman" w:cs="Times New Roman"/>
                <w:sz w:val="24"/>
                <w:szCs w:val="24"/>
              </w:rPr>
              <w:t xml:space="preserve"> – для снижения напряженности, мышечных зажимов. Тревожности.</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9</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r w:rsidRPr="00E7697C">
              <w:rPr>
                <w:rFonts w:ascii="Times New Roman" w:hAnsi="Times New Roman" w:cs="Times New Roman"/>
                <w:sz w:val="24"/>
                <w:szCs w:val="24"/>
              </w:rPr>
              <w:t xml:space="preserve">Проективное рисование – свободное рисование </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15</w:t>
            </w:r>
          </w:p>
        </w:tc>
      </w:tr>
      <w:tr w:rsidR="00C64DB3" w:rsidRPr="00E7697C" w:rsidTr="008C4E10">
        <w:tc>
          <w:tcPr>
            <w:tcW w:w="7763" w:type="dxa"/>
          </w:tcPr>
          <w:p w:rsidR="00C64DB3" w:rsidRPr="00E7697C" w:rsidRDefault="00C64DB3" w:rsidP="008C4E10">
            <w:pPr>
              <w:jc w:val="both"/>
              <w:rPr>
                <w:rFonts w:ascii="Times New Roman" w:hAnsi="Times New Roman" w:cs="Times New Roman"/>
                <w:sz w:val="24"/>
                <w:szCs w:val="24"/>
              </w:rPr>
            </w:pPr>
            <w:proofErr w:type="spellStart"/>
            <w:r w:rsidRPr="00E7697C">
              <w:rPr>
                <w:rFonts w:ascii="Times New Roman" w:hAnsi="Times New Roman" w:cs="Times New Roman"/>
                <w:sz w:val="24"/>
                <w:szCs w:val="24"/>
              </w:rPr>
              <w:t>Психогимнастика</w:t>
            </w:r>
            <w:proofErr w:type="spellEnd"/>
            <w:r w:rsidRPr="00E7697C">
              <w:rPr>
                <w:rFonts w:ascii="Times New Roman" w:hAnsi="Times New Roman" w:cs="Times New Roman"/>
                <w:sz w:val="24"/>
                <w:szCs w:val="24"/>
              </w:rPr>
              <w:t xml:space="preserve"> – </w:t>
            </w:r>
            <w:proofErr w:type="gramStart"/>
            <w:r w:rsidRPr="00E7697C">
              <w:rPr>
                <w:rFonts w:ascii="Times New Roman" w:hAnsi="Times New Roman" w:cs="Times New Roman"/>
                <w:sz w:val="24"/>
                <w:szCs w:val="24"/>
              </w:rPr>
              <w:t>направлена</w:t>
            </w:r>
            <w:proofErr w:type="gramEnd"/>
            <w:r w:rsidRPr="00E7697C">
              <w:rPr>
                <w:rFonts w:ascii="Times New Roman" w:hAnsi="Times New Roman" w:cs="Times New Roman"/>
                <w:sz w:val="24"/>
                <w:szCs w:val="24"/>
              </w:rPr>
              <w:t xml:space="preserve"> на обучение элементам </w:t>
            </w:r>
            <w:proofErr w:type="spellStart"/>
            <w:r w:rsidRPr="00E7697C">
              <w:rPr>
                <w:rFonts w:ascii="Times New Roman" w:hAnsi="Times New Roman" w:cs="Times New Roman"/>
                <w:sz w:val="24"/>
                <w:szCs w:val="24"/>
              </w:rPr>
              <w:t>саморасслабления</w:t>
            </w:r>
            <w:proofErr w:type="spellEnd"/>
            <w:r w:rsidRPr="00E7697C">
              <w:rPr>
                <w:rFonts w:ascii="Times New Roman" w:hAnsi="Times New Roman" w:cs="Times New Roman"/>
                <w:sz w:val="24"/>
                <w:szCs w:val="24"/>
              </w:rPr>
              <w:t xml:space="preserve"> и умения выражать различные эмоциональные состояния.</w:t>
            </w:r>
          </w:p>
        </w:tc>
        <w:tc>
          <w:tcPr>
            <w:tcW w:w="1843" w:type="dxa"/>
          </w:tcPr>
          <w:p w:rsidR="00C64DB3" w:rsidRPr="00434DCD" w:rsidRDefault="00C64DB3" w:rsidP="008C4E10">
            <w:pPr>
              <w:jc w:val="center"/>
              <w:rPr>
                <w:rFonts w:ascii="Times New Roman" w:hAnsi="Times New Roman" w:cs="Times New Roman"/>
                <w:sz w:val="24"/>
                <w:szCs w:val="24"/>
              </w:rPr>
            </w:pPr>
            <w:r>
              <w:rPr>
                <w:rFonts w:ascii="Times New Roman" w:hAnsi="Times New Roman" w:cs="Times New Roman"/>
                <w:sz w:val="24"/>
                <w:szCs w:val="24"/>
              </w:rPr>
              <w:t>18</w:t>
            </w:r>
          </w:p>
        </w:tc>
      </w:tr>
    </w:tbl>
    <w:p w:rsidR="00B20C3E" w:rsidRDefault="00C64DB3" w:rsidP="00B20C3E">
      <w:pPr>
        <w:spacing w:after="0" w:line="240" w:lineRule="auto"/>
        <w:ind w:firstLine="709"/>
        <w:jc w:val="both"/>
        <w:rPr>
          <w:rFonts w:ascii="Times New Roman" w:hAnsi="Times New Roman" w:cs="Times New Roman"/>
          <w:sz w:val="24"/>
          <w:szCs w:val="24"/>
        </w:rPr>
      </w:pPr>
      <w:r w:rsidRPr="00F15FF7">
        <w:rPr>
          <w:rFonts w:ascii="Times New Roman" w:hAnsi="Times New Roman" w:cs="Times New Roman"/>
          <w:sz w:val="24"/>
          <w:szCs w:val="24"/>
        </w:rPr>
        <w:t>Результаты диагностирования детей подтвердили э</w:t>
      </w:r>
      <w:r>
        <w:rPr>
          <w:rFonts w:ascii="Times New Roman" w:hAnsi="Times New Roman" w:cs="Times New Roman"/>
          <w:sz w:val="24"/>
          <w:szCs w:val="24"/>
        </w:rPr>
        <w:t xml:space="preserve">ффективность проделанной работы, </w:t>
      </w:r>
      <w:r w:rsidRPr="00F15FF7">
        <w:rPr>
          <w:rFonts w:ascii="Times New Roman" w:hAnsi="Times New Roman" w:cs="Times New Roman"/>
          <w:sz w:val="24"/>
          <w:szCs w:val="24"/>
        </w:rPr>
        <w:t>а также то, что программы, используемые способствуют всестороннему развитию личности ребенка.</w:t>
      </w:r>
    </w:p>
    <w:p w:rsidR="00D50279" w:rsidRPr="00B20C3E" w:rsidRDefault="00D50279" w:rsidP="00B20C3E">
      <w:pPr>
        <w:spacing w:after="0" w:line="240" w:lineRule="auto"/>
        <w:ind w:firstLine="709"/>
        <w:jc w:val="both"/>
        <w:rPr>
          <w:rFonts w:ascii="Times New Roman" w:hAnsi="Times New Roman" w:cs="Times New Roman"/>
          <w:sz w:val="24"/>
          <w:szCs w:val="24"/>
        </w:rPr>
      </w:pPr>
      <w:r w:rsidRPr="00B20C3E">
        <w:rPr>
          <w:rFonts w:ascii="Times New Roman" w:hAnsi="Times New Roman" w:cs="Times New Roman"/>
          <w:bCs/>
          <w:sz w:val="24"/>
          <w:szCs w:val="24"/>
        </w:rPr>
        <w:t>Программа социальной реабилитации несовершеннолетних в условиях стационарного отделения с целью обеспечения комплексной социально-медико-психолого-педагогической реабилитации детей в условиях стационарного отделения.</w:t>
      </w:r>
      <w:r w:rsidR="00E50FE1" w:rsidRPr="00B20C3E">
        <w:rPr>
          <w:rFonts w:ascii="Times New Roman" w:hAnsi="Times New Roman" w:cs="Times New Roman"/>
          <w:bCs/>
          <w:sz w:val="24"/>
          <w:szCs w:val="24"/>
        </w:rPr>
        <w:t xml:space="preserve"> Данная программа работает по следующим основным направлениям реабилитации: социально-медицинская – при поступлении каждый ребенок проходит клинический минимум, первичный медицинский осмотр педиатром. При необходимости дети получают консультацию, осмотр узких специалистов, таких как, кардиолог, травматолог, невролог, проходят УЗИ обследования сердца, брюшной полости. Социально-психологическая – с каждым ребенком психологом проводится первичная диагностика на выявление психических, индивидуальных особенностей ребенка, отклонения в поведении, взаимоотношений с родителями, со сверстниками, окружающими людьми</w:t>
      </w:r>
      <w:r w:rsidR="00C8724F" w:rsidRPr="00B20C3E">
        <w:rPr>
          <w:rFonts w:ascii="Times New Roman" w:hAnsi="Times New Roman" w:cs="Times New Roman"/>
          <w:bCs/>
          <w:sz w:val="24"/>
          <w:szCs w:val="24"/>
        </w:rPr>
        <w:t>, на месте оказывается психологическая помощь. Психологом даются рекомендации воспитателям по дальнейшей работе с ребенком.</w:t>
      </w:r>
      <w:r w:rsidR="005E6129" w:rsidRPr="00B20C3E">
        <w:rPr>
          <w:rFonts w:ascii="Times New Roman" w:hAnsi="Times New Roman" w:cs="Times New Roman"/>
          <w:bCs/>
          <w:sz w:val="24"/>
          <w:szCs w:val="24"/>
        </w:rPr>
        <w:t xml:space="preserve"> Социально-педагогическая – также проводится первичная диагностика по выявлению интересов, круга друзей, по употреблению ПАВ</w:t>
      </w:r>
      <w:r w:rsidR="000613F2" w:rsidRPr="00B20C3E">
        <w:rPr>
          <w:rFonts w:ascii="Times New Roman" w:hAnsi="Times New Roman" w:cs="Times New Roman"/>
          <w:bCs/>
          <w:sz w:val="24"/>
          <w:szCs w:val="24"/>
        </w:rPr>
        <w:t xml:space="preserve">. Со стороны воспитателей особое внимание уделяется адаптации ребенка в новых условиях, организации досуга и </w:t>
      </w:r>
      <w:r w:rsidR="003C0D3E" w:rsidRPr="00B20C3E">
        <w:rPr>
          <w:rFonts w:ascii="Times New Roman" w:hAnsi="Times New Roman" w:cs="Times New Roman"/>
          <w:bCs/>
          <w:sz w:val="24"/>
          <w:szCs w:val="24"/>
        </w:rPr>
        <w:t>отдыха</w:t>
      </w:r>
      <w:r w:rsidR="000613F2" w:rsidRPr="00B20C3E">
        <w:rPr>
          <w:rFonts w:ascii="Times New Roman" w:hAnsi="Times New Roman" w:cs="Times New Roman"/>
          <w:bCs/>
          <w:sz w:val="24"/>
          <w:szCs w:val="24"/>
        </w:rPr>
        <w:t>, оказание помощи в образовании.</w:t>
      </w:r>
      <w:r w:rsidR="003C0D3E" w:rsidRPr="00B20C3E">
        <w:rPr>
          <w:rFonts w:ascii="Times New Roman" w:hAnsi="Times New Roman" w:cs="Times New Roman"/>
          <w:bCs/>
          <w:sz w:val="24"/>
          <w:szCs w:val="24"/>
        </w:rPr>
        <w:t xml:space="preserve"> Социально-правовая – оказывается защита прав и законных интересов за время пребывания детей в центре. </w:t>
      </w:r>
      <w:r w:rsidRPr="00B20C3E">
        <w:rPr>
          <w:rFonts w:ascii="Times New Roman" w:hAnsi="Times New Roman" w:cs="Times New Roman"/>
          <w:bCs/>
          <w:sz w:val="24"/>
          <w:szCs w:val="24"/>
        </w:rPr>
        <w:t xml:space="preserve"> </w:t>
      </w:r>
    </w:p>
    <w:p w:rsidR="00BC4D9B" w:rsidRDefault="00BC4D9B" w:rsidP="00D436D7">
      <w:pPr>
        <w:tabs>
          <w:tab w:val="left" w:pos="180"/>
          <w:tab w:val="left" w:pos="709"/>
        </w:tabs>
        <w:spacing w:after="0" w:line="240" w:lineRule="auto"/>
        <w:jc w:val="both"/>
        <w:rPr>
          <w:rFonts w:ascii="Times New Roman" w:hAnsi="Times New Roman" w:cs="Times New Roman"/>
          <w:sz w:val="24"/>
          <w:szCs w:val="24"/>
        </w:rPr>
      </w:pPr>
      <w:r>
        <w:rPr>
          <w:bCs/>
        </w:rPr>
        <w:tab/>
      </w:r>
      <w:r>
        <w:rPr>
          <w:bCs/>
        </w:rPr>
        <w:tab/>
      </w:r>
      <w:r w:rsidRPr="00D15FD0">
        <w:rPr>
          <w:rFonts w:ascii="Times New Roman" w:hAnsi="Times New Roman" w:cs="Times New Roman"/>
          <w:sz w:val="24"/>
          <w:szCs w:val="24"/>
        </w:rPr>
        <w:t>В целях достижения более эффективной, налаженной, системной</w:t>
      </w:r>
      <w:r>
        <w:rPr>
          <w:rFonts w:ascii="Times New Roman" w:hAnsi="Times New Roman" w:cs="Times New Roman"/>
          <w:sz w:val="24"/>
          <w:szCs w:val="24"/>
        </w:rPr>
        <w:t xml:space="preserve"> в</w:t>
      </w:r>
      <w:r w:rsidRPr="00D15FD0">
        <w:rPr>
          <w:rFonts w:ascii="Times New Roman" w:hAnsi="Times New Roman" w:cs="Times New Roman"/>
          <w:sz w:val="24"/>
          <w:szCs w:val="24"/>
        </w:rPr>
        <w:t xml:space="preserve"> воспитательн</w:t>
      </w:r>
      <w:r>
        <w:rPr>
          <w:rFonts w:ascii="Times New Roman" w:hAnsi="Times New Roman" w:cs="Times New Roman"/>
          <w:sz w:val="24"/>
          <w:szCs w:val="24"/>
        </w:rPr>
        <w:t>ую</w:t>
      </w:r>
      <w:r w:rsidRPr="00D15FD0">
        <w:rPr>
          <w:rFonts w:ascii="Times New Roman" w:hAnsi="Times New Roman" w:cs="Times New Roman"/>
          <w:sz w:val="24"/>
          <w:szCs w:val="24"/>
        </w:rPr>
        <w:t xml:space="preserve"> работ</w:t>
      </w:r>
      <w:r>
        <w:rPr>
          <w:rFonts w:ascii="Times New Roman" w:hAnsi="Times New Roman" w:cs="Times New Roman"/>
          <w:sz w:val="24"/>
          <w:szCs w:val="24"/>
        </w:rPr>
        <w:t>у</w:t>
      </w:r>
      <w:r w:rsidRPr="00D15FD0">
        <w:rPr>
          <w:rFonts w:ascii="Times New Roman" w:hAnsi="Times New Roman" w:cs="Times New Roman"/>
          <w:sz w:val="24"/>
          <w:szCs w:val="24"/>
        </w:rPr>
        <w:t xml:space="preserve"> </w:t>
      </w:r>
      <w:r w:rsidRPr="00D15FD0">
        <w:rPr>
          <w:rFonts w:ascii="Times New Roman" w:eastAsia="Calibri" w:hAnsi="Times New Roman" w:cs="Times New Roman"/>
          <w:sz w:val="24"/>
          <w:szCs w:val="24"/>
        </w:rPr>
        <w:t xml:space="preserve">внедряются </w:t>
      </w:r>
      <w:r w:rsidRPr="00D15FD0">
        <w:rPr>
          <w:rFonts w:ascii="Times New Roman" w:hAnsi="Times New Roman" w:cs="Times New Roman"/>
          <w:sz w:val="24"/>
          <w:szCs w:val="24"/>
        </w:rPr>
        <w:t>проекты</w:t>
      </w:r>
      <w:r>
        <w:rPr>
          <w:rFonts w:ascii="Times New Roman" w:hAnsi="Times New Roman" w:cs="Times New Roman"/>
          <w:sz w:val="24"/>
          <w:szCs w:val="24"/>
        </w:rPr>
        <w:t xml:space="preserve"> по различным темам</w:t>
      </w:r>
      <w:r w:rsidRPr="00D15FD0">
        <w:rPr>
          <w:rFonts w:ascii="Times New Roman" w:hAnsi="Times New Roman" w:cs="Times New Roman"/>
          <w:sz w:val="24"/>
          <w:szCs w:val="24"/>
        </w:rPr>
        <w:t xml:space="preserve">: </w:t>
      </w:r>
    </w:p>
    <w:p w:rsidR="00A95055" w:rsidRDefault="00B61E12" w:rsidP="00A95055">
      <w:pPr>
        <w:spacing w:after="0" w:line="240" w:lineRule="auto"/>
        <w:jc w:val="both"/>
        <w:rPr>
          <w:rFonts w:ascii="Times New Roman" w:hAnsi="Times New Roman"/>
          <w:sz w:val="24"/>
          <w:szCs w:val="24"/>
        </w:rPr>
      </w:pPr>
      <w:r>
        <w:rPr>
          <w:rFonts w:ascii="Times New Roman" w:eastAsia="Calibri" w:hAnsi="Times New Roman" w:cs="Times New Roman"/>
          <w:sz w:val="24"/>
          <w:szCs w:val="24"/>
        </w:rPr>
        <w:tab/>
      </w:r>
      <w:proofErr w:type="gramStart"/>
      <w:r w:rsidR="00876D6D" w:rsidRPr="00876D6D">
        <w:rPr>
          <w:rFonts w:ascii="Times New Roman" w:eastAsia="Calibri" w:hAnsi="Times New Roman" w:cs="Times New Roman"/>
          <w:sz w:val="24"/>
          <w:szCs w:val="24"/>
        </w:rPr>
        <w:t xml:space="preserve">Проект </w:t>
      </w:r>
      <w:r w:rsidRPr="00876D6D">
        <w:rPr>
          <w:rFonts w:ascii="Times New Roman" w:hAnsi="Times New Roman" w:cs="Times New Roman"/>
          <w:sz w:val="24"/>
          <w:szCs w:val="24"/>
        </w:rPr>
        <w:t>«Ларец творчества»</w:t>
      </w:r>
      <w:r w:rsidR="00876D6D">
        <w:rPr>
          <w:rFonts w:ascii="Times New Roman" w:hAnsi="Times New Roman" w:cs="Times New Roman"/>
          <w:sz w:val="24"/>
          <w:szCs w:val="24"/>
        </w:rPr>
        <w:t xml:space="preserve"> (</w:t>
      </w:r>
      <w:r w:rsidR="002C416D">
        <w:rPr>
          <w:rFonts w:ascii="Times New Roman" w:hAnsi="Times New Roman" w:cs="Times New Roman"/>
          <w:sz w:val="24"/>
          <w:szCs w:val="24"/>
        </w:rPr>
        <w:t>рук.</w:t>
      </w:r>
      <w:proofErr w:type="gramEnd"/>
      <w:r w:rsidR="002C416D">
        <w:rPr>
          <w:rFonts w:ascii="Times New Roman" w:hAnsi="Times New Roman" w:cs="Times New Roman"/>
          <w:sz w:val="24"/>
          <w:szCs w:val="24"/>
        </w:rPr>
        <w:t xml:space="preserve"> </w:t>
      </w:r>
      <w:r w:rsidR="00876D6D">
        <w:rPr>
          <w:rFonts w:ascii="Times New Roman" w:hAnsi="Times New Roman" w:cs="Times New Roman"/>
          <w:sz w:val="24"/>
          <w:szCs w:val="24"/>
        </w:rPr>
        <w:t xml:space="preserve">Иванова Е.В.) </w:t>
      </w:r>
      <w:proofErr w:type="gramStart"/>
      <w:r w:rsidR="00876D6D">
        <w:rPr>
          <w:rFonts w:ascii="Times New Roman" w:hAnsi="Times New Roman" w:cs="Times New Roman"/>
          <w:sz w:val="24"/>
          <w:szCs w:val="24"/>
        </w:rPr>
        <w:t>разработан</w:t>
      </w:r>
      <w:proofErr w:type="gramEnd"/>
      <w:r w:rsidR="00876D6D">
        <w:rPr>
          <w:rFonts w:ascii="Times New Roman" w:hAnsi="Times New Roman" w:cs="Times New Roman"/>
          <w:sz w:val="24"/>
          <w:szCs w:val="24"/>
        </w:rPr>
        <w:t xml:space="preserve"> с целью с</w:t>
      </w:r>
      <w:r w:rsidR="00876D6D">
        <w:rPr>
          <w:rFonts w:ascii="Times New Roman" w:eastAsia="Times New Roman" w:hAnsi="Times New Roman" w:cs="Times New Roman"/>
          <w:color w:val="000000"/>
          <w:sz w:val="24"/>
          <w:szCs w:val="24"/>
          <w:lang w:eastAsia="ru-RU"/>
        </w:rPr>
        <w:t>оздания</w:t>
      </w:r>
      <w:r w:rsidRPr="00C9646C">
        <w:rPr>
          <w:rFonts w:ascii="Times New Roman" w:eastAsia="Times New Roman" w:hAnsi="Times New Roman" w:cs="Times New Roman"/>
          <w:color w:val="000000"/>
          <w:sz w:val="24"/>
          <w:szCs w:val="24"/>
          <w:lang w:eastAsia="ru-RU"/>
        </w:rPr>
        <w:t xml:space="preserve"> доверительны</w:t>
      </w:r>
      <w:r w:rsidR="00876D6D">
        <w:rPr>
          <w:rFonts w:ascii="Times New Roman" w:eastAsia="Times New Roman" w:hAnsi="Times New Roman" w:cs="Times New Roman"/>
          <w:color w:val="000000"/>
          <w:sz w:val="24"/>
          <w:szCs w:val="24"/>
          <w:lang w:eastAsia="ru-RU"/>
        </w:rPr>
        <w:t>х</w:t>
      </w:r>
      <w:r w:rsidRPr="00C9646C">
        <w:rPr>
          <w:rFonts w:ascii="Times New Roman" w:eastAsia="Times New Roman" w:hAnsi="Times New Roman" w:cs="Times New Roman"/>
          <w:color w:val="000000"/>
          <w:sz w:val="24"/>
          <w:szCs w:val="24"/>
          <w:lang w:eastAsia="ru-RU"/>
        </w:rPr>
        <w:t xml:space="preserve"> взаимоотношени</w:t>
      </w:r>
      <w:r w:rsidR="00876D6D">
        <w:rPr>
          <w:rFonts w:ascii="Times New Roman" w:eastAsia="Times New Roman" w:hAnsi="Times New Roman" w:cs="Times New Roman"/>
          <w:color w:val="000000"/>
          <w:sz w:val="24"/>
          <w:szCs w:val="24"/>
          <w:lang w:eastAsia="ru-RU"/>
        </w:rPr>
        <w:t>й</w:t>
      </w:r>
      <w:r w:rsidRPr="00C9646C">
        <w:rPr>
          <w:rFonts w:ascii="Times New Roman" w:eastAsia="Times New Roman" w:hAnsi="Times New Roman" w:cs="Times New Roman"/>
          <w:color w:val="000000"/>
          <w:sz w:val="24"/>
          <w:szCs w:val="24"/>
          <w:lang w:eastAsia="ru-RU"/>
        </w:rPr>
        <w:t xml:space="preserve"> педагога и родителей. Раскрыт</w:t>
      </w:r>
      <w:r w:rsidR="00876D6D">
        <w:rPr>
          <w:rFonts w:ascii="Times New Roman" w:eastAsia="Times New Roman" w:hAnsi="Times New Roman" w:cs="Times New Roman"/>
          <w:color w:val="000000"/>
          <w:sz w:val="24"/>
          <w:szCs w:val="24"/>
          <w:lang w:eastAsia="ru-RU"/>
        </w:rPr>
        <w:t>ие</w:t>
      </w:r>
      <w:r w:rsidRPr="00C9646C">
        <w:rPr>
          <w:rFonts w:ascii="Times New Roman" w:eastAsia="Times New Roman" w:hAnsi="Times New Roman" w:cs="Times New Roman"/>
          <w:color w:val="000000"/>
          <w:sz w:val="24"/>
          <w:szCs w:val="24"/>
          <w:lang w:eastAsia="ru-RU"/>
        </w:rPr>
        <w:t xml:space="preserve"> талант</w:t>
      </w:r>
      <w:r w:rsidR="00876D6D">
        <w:rPr>
          <w:rFonts w:ascii="Times New Roman" w:eastAsia="Times New Roman" w:hAnsi="Times New Roman" w:cs="Times New Roman"/>
          <w:color w:val="000000"/>
          <w:sz w:val="24"/>
          <w:szCs w:val="24"/>
          <w:lang w:eastAsia="ru-RU"/>
        </w:rPr>
        <w:t>ов</w:t>
      </w:r>
      <w:r w:rsidRPr="00C9646C">
        <w:rPr>
          <w:rFonts w:ascii="Times New Roman" w:eastAsia="Times New Roman" w:hAnsi="Times New Roman" w:cs="Times New Roman"/>
          <w:color w:val="000000"/>
          <w:sz w:val="24"/>
          <w:szCs w:val="24"/>
          <w:lang w:eastAsia="ru-RU"/>
        </w:rPr>
        <w:t xml:space="preserve"> и творчески</w:t>
      </w:r>
      <w:r w:rsidR="00876D6D">
        <w:rPr>
          <w:rFonts w:ascii="Times New Roman" w:eastAsia="Times New Roman" w:hAnsi="Times New Roman" w:cs="Times New Roman"/>
          <w:color w:val="000000"/>
          <w:sz w:val="24"/>
          <w:szCs w:val="24"/>
          <w:lang w:eastAsia="ru-RU"/>
        </w:rPr>
        <w:t>х</w:t>
      </w:r>
      <w:r w:rsidRPr="00C9646C">
        <w:rPr>
          <w:rFonts w:ascii="Times New Roman" w:eastAsia="Times New Roman" w:hAnsi="Times New Roman" w:cs="Times New Roman"/>
          <w:color w:val="000000"/>
          <w:sz w:val="24"/>
          <w:szCs w:val="24"/>
          <w:lang w:eastAsia="ru-RU"/>
        </w:rPr>
        <w:t xml:space="preserve"> способност</w:t>
      </w:r>
      <w:r w:rsidR="00876D6D">
        <w:rPr>
          <w:rFonts w:ascii="Times New Roman" w:eastAsia="Times New Roman" w:hAnsi="Times New Roman" w:cs="Times New Roman"/>
          <w:color w:val="000000"/>
          <w:sz w:val="24"/>
          <w:szCs w:val="24"/>
          <w:lang w:eastAsia="ru-RU"/>
        </w:rPr>
        <w:t>ей</w:t>
      </w:r>
      <w:r w:rsidRPr="00C9646C">
        <w:rPr>
          <w:rFonts w:ascii="Times New Roman" w:eastAsia="Times New Roman" w:hAnsi="Times New Roman" w:cs="Times New Roman"/>
          <w:color w:val="000000"/>
          <w:sz w:val="24"/>
          <w:szCs w:val="24"/>
          <w:lang w:eastAsia="ru-RU"/>
        </w:rPr>
        <w:t xml:space="preserve"> родителей и детей.</w:t>
      </w:r>
      <w:r w:rsidR="00236EDE">
        <w:rPr>
          <w:rFonts w:ascii="Times New Roman" w:eastAsia="Times New Roman" w:hAnsi="Times New Roman" w:cs="Times New Roman"/>
          <w:color w:val="000000"/>
          <w:sz w:val="24"/>
          <w:szCs w:val="24"/>
          <w:lang w:eastAsia="ru-RU"/>
        </w:rPr>
        <w:t xml:space="preserve"> В рамках данного проекта в совместную деятельность вовлекаются родители и дети.</w:t>
      </w:r>
      <w:r w:rsidR="00A95055">
        <w:rPr>
          <w:rFonts w:ascii="Times New Roman" w:eastAsia="Times New Roman" w:hAnsi="Times New Roman" w:cs="Times New Roman"/>
          <w:color w:val="000000"/>
          <w:sz w:val="24"/>
          <w:szCs w:val="24"/>
          <w:lang w:eastAsia="ru-RU"/>
        </w:rPr>
        <w:t xml:space="preserve"> </w:t>
      </w:r>
      <w:r w:rsidR="00A95055">
        <w:rPr>
          <w:rFonts w:ascii="Times New Roman" w:hAnsi="Times New Roman"/>
          <w:sz w:val="24"/>
          <w:szCs w:val="24"/>
        </w:rPr>
        <w:t>Совместное занятие родителей и детей несет за  собой много позитивных эмоций, а также хорошую атмосферу и гармонию в доме. Творческий подход к занятиям и изготовление совместных поделок и т.д. имеет свои положительные стороны, как для детей, так и для их родителей.</w:t>
      </w:r>
      <w:r w:rsidR="00AD1ED9">
        <w:rPr>
          <w:rFonts w:ascii="Times New Roman" w:hAnsi="Times New Roman"/>
          <w:sz w:val="24"/>
          <w:szCs w:val="24"/>
        </w:rPr>
        <w:t xml:space="preserve"> В рамках открытия клуба «Счастливы вместе» для замещающих семей проведен мастер-класс по изготовлению</w:t>
      </w:r>
      <w:r w:rsidR="0057721B">
        <w:rPr>
          <w:rFonts w:ascii="Times New Roman" w:hAnsi="Times New Roman"/>
          <w:sz w:val="24"/>
          <w:szCs w:val="24"/>
        </w:rPr>
        <w:t xml:space="preserve"> розы из </w:t>
      </w:r>
      <w:proofErr w:type="spellStart"/>
      <w:r w:rsidR="0057721B">
        <w:rPr>
          <w:rFonts w:ascii="Times New Roman" w:hAnsi="Times New Roman"/>
          <w:sz w:val="24"/>
          <w:szCs w:val="24"/>
        </w:rPr>
        <w:t>фоамирана</w:t>
      </w:r>
      <w:proofErr w:type="spellEnd"/>
      <w:r w:rsidR="0057721B">
        <w:rPr>
          <w:rFonts w:ascii="Times New Roman" w:hAnsi="Times New Roman"/>
          <w:sz w:val="24"/>
          <w:szCs w:val="24"/>
        </w:rPr>
        <w:t xml:space="preserve"> с охватом 7 взрослых и 3 детей. </w:t>
      </w:r>
      <w:r w:rsidR="00A95055">
        <w:rPr>
          <w:rFonts w:ascii="Times New Roman" w:hAnsi="Times New Roman"/>
          <w:sz w:val="24"/>
          <w:szCs w:val="24"/>
        </w:rPr>
        <w:t xml:space="preserve"> </w:t>
      </w:r>
    </w:p>
    <w:p w:rsidR="008768BA" w:rsidRPr="00BC4360" w:rsidRDefault="00236EDE" w:rsidP="008768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1923F8">
        <w:rPr>
          <w:rFonts w:ascii="Times New Roman" w:eastAsia="Times New Roman" w:hAnsi="Times New Roman" w:cs="Times New Roman"/>
          <w:color w:val="000000"/>
          <w:sz w:val="24"/>
          <w:szCs w:val="24"/>
          <w:lang w:eastAsia="ru-RU"/>
        </w:rPr>
        <w:tab/>
      </w:r>
      <w:r w:rsidR="001923F8" w:rsidRPr="00BC4360">
        <w:rPr>
          <w:rFonts w:ascii="Times New Roman" w:eastAsia="Times New Roman" w:hAnsi="Times New Roman" w:cs="Times New Roman"/>
          <w:sz w:val="24"/>
          <w:szCs w:val="24"/>
          <w:lang w:eastAsia="ru-RU"/>
        </w:rPr>
        <w:t>Проект «</w:t>
      </w:r>
      <w:proofErr w:type="spellStart"/>
      <w:r w:rsidR="001923F8" w:rsidRPr="00BC4360">
        <w:rPr>
          <w:rFonts w:ascii="Times New Roman" w:eastAsia="Times New Roman" w:hAnsi="Times New Roman" w:cs="Times New Roman"/>
          <w:sz w:val="24"/>
          <w:szCs w:val="24"/>
          <w:lang w:eastAsia="ru-RU"/>
        </w:rPr>
        <w:t>Развивайка</w:t>
      </w:r>
      <w:proofErr w:type="spellEnd"/>
      <w:r w:rsidR="001923F8" w:rsidRPr="00BC4360">
        <w:rPr>
          <w:rFonts w:ascii="Times New Roman" w:eastAsia="Times New Roman" w:hAnsi="Times New Roman" w:cs="Times New Roman"/>
          <w:sz w:val="24"/>
          <w:szCs w:val="24"/>
          <w:lang w:eastAsia="ru-RU"/>
        </w:rPr>
        <w:t>» с целью организации социально-педагогических, психологических занятий для неорганизованных детей</w:t>
      </w:r>
      <w:r w:rsidR="00F64999" w:rsidRPr="00BC4360">
        <w:rPr>
          <w:rFonts w:ascii="Times New Roman" w:eastAsia="Times New Roman" w:hAnsi="Times New Roman" w:cs="Times New Roman"/>
          <w:sz w:val="24"/>
          <w:szCs w:val="24"/>
          <w:lang w:eastAsia="ru-RU"/>
        </w:rPr>
        <w:t xml:space="preserve"> дошкольного возраста</w:t>
      </w:r>
      <w:r w:rsidR="001923F8" w:rsidRPr="00BC4360">
        <w:rPr>
          <w:rFonts w:ascii="Times New Roman" w:eastAsia="Times New Roman" w:hAnsi="Times New Roman" w:cs="Times New Roman"/>
          <w:sz w:val="24"/>
          <w:szCs w:val="24"/>
          <w:lang w:eastAsia="ru-RU"/>
        </w:rPr>
        <w:t xml:space="preserve"> из семей, состоящих на учете СОП и ТЖС.</w:t>
      </w:r>
      <w:r w:rsidR="008768BA" w:rsidRPr="00BC4360">
        <w:rPr>
          <w:rFonts w:ascii="Times New Roman" w:eastAsia="Times New Roman" w:hAnsi="Times New Roman" w:cs="Times New Roman"/>
          <w:sz w:val="24"/>
          <w:szCs w:val="24"/>
          <w:lang w:eastAsia="ru-RU"/>
        </w:rPr>
        <w:t xml:space="preserve"> Данный проект был организован с 22 мая по 02 июня с охватом 4 детей. В рамках проекта </w:t>
      </w:r>
      <w:r w:rsidR="009451A4" w:rsidRPr="00BC4360">
        <w:rPr>
          <w:rFonts w:ascii="Times New Roman" w:eastAsia="Times New Roman" w:hAnsi="Times New Roman" w:cs="Times New Roman"/>
          <w:sz w:val="24"/>
          <w:szCs w:val="24"/>
          <w:lang w:eastAsia="ru-RU"/>
        </w:rPr>
        <w:t xml:space="preserve">воспитателями, психологами </w:t>
      </w:r>
      <w:r w:rsidR="008768BA" w:rsidRPr="00BC4360">
        <w:rPr>
          <w:rFonts w:ascii="Times New Roman" w:eastAsia="Times New Roman" w:hAnsi="Times New Roman" w:cs="Times New Roman"/>
          <w:sz w:val="24"/>
          <w:szCs w:val="24"/>
          <w:lang w:eastAsia="ru-RU"/>
        </w:rPr>
        <w:t>проведены занятия для детей по развитию</w:t>
      </w:r>
      <w:r w:rsidR="00823C41" w:rsidRPr="00BC4360">
        <w:rPr>
          <w:rFonts w:ascii="Times New Roman" w:eastAsia="Times New Roman" w:hAnsi="Times New Roman" w:cs="Times New Roman"/>
          <w:sz w:val="24"/>
          <w:szCs w:val="24"/>
          <w:lang w:eastAsia="ru-RU"/>
        </w:rPr>
        <w:t xml:space="preserve"> мелкой моторики руки, позна</w:t>
      </w:r>
      <w:r w:rsidR="006D664D" w:rsidRPr="00BC4360">
        <w:rPr>
          <w:rFonts w:ascii="Times New Roman" w:eastAsia="Times New Roman" w:hAnsi="Times New Roman" w:cs="Times New Roman"/>
          <w:sz w:val="24"/>
          <w:szCs w:val="24"/>
          <w:lang w:eastAsia="ru-RU"/>
        </w:rPr>
        <w:t xml:space="preserve">вательных интересов, процессов. </w:t>
      </w:r>
      <w:r w:rsidR="008768BA" w:rsidRPr="00BC4360">
        <w:rPr>
          <w:rFonts w:ascii="Times New Roman" w:hAnsi="Times New Roman"/>
          <w:sz w:val="24"/>
          <w:szCs w:val="24"/>
        </w:rPr>
        <w:t xml:space="preserve">По итогам проведенных работ у детей </w:t>
      </w:r>
      <w:r w:rsidR="008768BA" w:rsidRPr="00BC4360">
        <w:rPr>
          <w:rFonts w:ascii="Times New Roman" w:hAnsi="Times New Roman"/>
          <w:sz w:val="24"/>
          <w:szCs w:val="24"/>
        </w:rPr>
        <w:lastRenderedPageBreak/>
        <w:t>наблюдается развитие фантазии образного мышления, воображения, устойчивая заинтересованность в творческой деятельности. А также личностные качества</w:t>
      </w:r>
      <w:r w:rsidR="006D664D" w:rsidRPr="00BC4360">
        <w:rPr>
          <w:rFonts w:ascii="Times New Roman" w:hAnsi="Times New Roman"/>
          <w:sz w:val="24"/>
          <w:szCs w:val="24"/>
        </w:rPr>
        <w:t>,</w:t>
      </w:r>
      <w:r w:rsidR="008768BA" w:rsidRPr="00BC4360">
        <w:rPr>
          <w:rFonts w:ascii="Times New Roman" w:hAnsi="Times New Roman"/>
          <w:sz w:val="24"/>
          <w:szCs w:val="24"/>
        </w:rPr>
        <w:t xml:space="preserve"> такие как ответственность, исполнительность, трудолюбие, аккуратность. Сформированы потребности и навыки коллективного взаимодействия через вовлечение в общее творческое дело.</w:t>
      </w:r>
    </w:p>
    <w:p w:rsidR="006D664D" w:rsidRPr="00BC4360" w:rsidRDefault="006D664D" w:rsidP="006D664D">
      <w:pPr>
        <w:widowControl w:val="0"/>
        <w:autoSpaceDE w:val="0"/>
        <w:autoSpaceDN w:val="0"/>
        <w:adjustRightInd w:val="0"/>
        <w:spacing w:after="0" w:line="240" w:lineRule="auto"/>
        <w:ind w:firstLine="709"/>
        <w:jc w:val="both"/>
        <w:rPr>
          <w:rStyle w:val="ad"/>
          <w:rFonts w:ascii="Times New Roman" w:hAnsi="Times New Roman" w:cs="Times New Roman"/>
          <w:i w:val="0"/>
          <w:sz w:val="24"/>
          <w:szCs w:val="24"/>
        </w:rPr>
      </w:pPr>
      <w:r w:rsidRPr="00BC4360">
        <w:rPr>
          <w:rFonts w:ascii="Times New Roman" w:hAnsi="Times New Roman" w:cs="Times New Roman"/>
          <w:sz w:val="24"/>
          <w:szCs w:val="24"/>
        </w:rPr>
        <w:t xml:space="preserve">Проект «Преображение»  по </w:t>
      </w:r>
      <w:r w:rsidRPr="00BC4360">
        <w:rPr>
          <w:rFonts w:ascii="Times New Roman" w:eastAsia="Times New Roman" w:hAnsi="Times New Roman" w:cs="Times New Roman"/>
          <w:sz w:val="24"/>
          <w:szCs w:val="24"/>
          <w:lang w:eastAsia="ru-RU"/>
        </w:rPr>
        <w:t xml:space="preserve">профилактике социальной </w:t>
      </w:r>
      <w:proofErr w:type="spellStart"/>
      <w:r w:rsidRPr="00BC4360">
        <w:rPr>
          <w:rFonts w:ascii="Times New Roman" w:eastAsia="Times New Roman" w:hAnsi="Times New Roman" w:cs="Times New Roman"/>
          <w:sz w:val="24"/>
          <w:szCs w:val="24"/>
          <w:lang w:eastAsia="ru-RU"/>
        </w:rPr>
        <w:t>дезадаптации</w:t>
      </w:r>
      <w:proofErr w:type="spellEnd"/>
      <w:r w:rsidRPr="00BC4360">
        <w:rPr>
          <w:rFonts w:ascii="Times New Roman" w:eastAsia="Times New Roman" w:hAnsi="Times New Roman" w:cs="Times New Roman"/>
          <w:sz w:val="24"/>
          <w:szCs w:val="24"/>
          <w:lang w:eastAsia="ru-RU"/>
        </w:rPr>
        <w:t xml:space="preserve"> родителей, злоупотребляющих алкоголем,  </w:t>
      </w:r>
      <w:r w:rsidRPr="00BC4360">
        <w:rPr>
          <w:rFonts w:ascii="Times New Roman" w:hAnsi="Times New Roman" w:cs="Times New Roman"/>
          <w:sz w:val="24"/>
          <w:szCs w:val="24"/>
        </w:rPr>
        <w:t xml:space="preserve">путем организации социально-педагогической и медико-психологической реабилитации семьи. </w:t>
      </w:r>
      <w:r w:rsidRPr="00BC4360">
        <w:rPr>
          <w:rStyle w:val="ad"/>
          <w:rFonts w:ascii="Times New Roman" w:hAnsi="Times New Roman" w:cs="Times New Roman"/>
          <w:i w:val="0"/>
          <w:sz w:val="24"/>
          <w:szCs w:val="24"/>
        </w:rPr>
        <w:t>В 1 полугодии 2023 года</w:t>
      </w:r>
      <w:r w:rsidRPr="00BC4360">
        <w:rPr>
          <w:i/>
        </w:rPr>
        <w:t xml:space="preserve"> </w:t>
      </w:r>
      <w:r w:rsidRPr="00BC4360">
        <w:rPr>
          <w:rStyle w:val="ad"/>
          <w:rFonts w:ascii="Times New Roman" w:hAnsi="Times New Roman" w:cs="Times New Roman"/>
          <w:i w:val="0"/>
          <w:sz w:val="24"/>
          <w:szCs w:val="24"/>
        </w:rPr>
        <w:t>оказано содействие в излечении от алкогольной зависимости родителей, прошли лечение 12 родителей: 8 женщин, 4 мужчины.</w:t>
      </w:r>
    </w:p>
    <w:p w:rsidR="006D664D" w:rsidRDefault="006D664D" w:rsidP="006D664D">
      <w:pPr>
        <w:widowControl w:val="0"/>
        <w:autoSpaceDE w:val="0"/>
        <w:autoSpaceDN w:val="0"/>
        <w:adjustRightInd w:val="0"/>
        <w:spacing w:after="0" w:line="240" w:lineRule="auto"/>
        <w:ind w:firstLine="709"/>
        <w:jc w:val="both"/>
        <w:rPr>
          <w:rStyle w:val="ad"/>
          <w:rFonts w:ascii="Times New Roman" w:hAnsi="Times New Roman" w:cs="Times New Roman"/>
          <w:i w:val="0"/>
          <w:color w:val="FF0000"/>
          <w:sz w:val="24"/>
          <w:szCs w:val="24"/>
        </w:rPr>
      </w:pPr>
    </w:p>
    <w:p w:rsidR="006D664D" w:rsidRDefault="006D664D" w:rsidP="006D664D">
      <w:pPr>
        <w:widowControl w:val="0"/>
        <w:autoSpaceDE w:val="0"/>
        <w:autoSpaceDN w:val="0"/>
        <w:adjustRightInd w:val="0"/>
        <w:spacing w:after="0" w:line="240" w:lineRule="auto"/>
        <w:ind w:firstLine="709"/>
        <w:jc w:val="both"/>
        <w:rPr>
          <w:rStyle w:val="ad"/>
          <w:rFonts w:ascii="Times New Roman" w:hAnsi="Times New Roman" w:cs="Times New Roman"/>
          <w:i w:val="0"/>
          <w:color w:val="FF0000"/>
          <w:sz w:val="24"/>
          <w:szCs w:val="24"/>
        </w:rPr>
      </w:pPr>
    </w:p>
    <w:p w:rsidR="006D664D" w:rsidRPr="006D664D" w:rsidRDefault="006D664D" w:rsidP="006D664D">
      <w:pPr>
        <w:widowControl w:val="0"/>
        <w:autoSpaceDE w:val="0"/>
        <w:autoSpaceDN w:val="0"/>
        <w:adjustRightInd w:val="0"/>
        <w:spacing w:after="0" w:line="240" w:lineRule="auto"/>
        <w:ind w:firstLine="709"/>
        <w:jc w:val="both"/>
        <w:rPr>
          <w:rFonts w:ascii="Times New Roman" w:hAnsi="Times New Roman" w:cs="Times New Roman"/>
          <w:i/>
          <w:color w:val="FF0000"/>
          <w:sz w:val="24"/>
          <w:szCs w:val="24"/>
        </w:rPr>
      </w:pPr>
    </w:p>
    <w:p w:rsidR="00582E55" w:rsidRPr="00582E55" w:rsidRDefault="00582E55" w:rsidP="006D664D">
      <w:pPr>
        <w:shd w:val="clear" w:color="auto" w:fill="FFFFFF"/>
        <w:spacing w:after="0" w:line="240" w:lineRule="auto"/>
        <w:jc w:val="both"/>
        <w:rPr>
          <w:rFonts w:ascii="Times New Roman" w:hAnsi="Times New Roman" w:cs="Times New Roman"/>
          <w:sz w:val="24"/>
          <w:szCs w:val="24"/>
        </w:rPr>
      </w:pPr>
      <w:r w:rsidRPr="00582E55">
        <w:rPr>
          <w:rFonts w:ascii="Times New Roman" w:hAnsi="Times New Roman" w:cs="Times New Roman"/>
          <w:sz w:val="24"/>
          <w:szCs w:val="24"/>
        </w:rPr>
        <w:t>3. Проект «Мой выбор» (психологическая реабилитация родителей, имеющих алкогольную зависимость)</w:t>
      </w:r>
    </w:p>
    <w:p w:rsidR="00582E55" w:rsidRPr="00582E55" w:rsidRDefault="00582E55" w:rsidP="00582E55">
      <w:pPr>
        <w:spacing w:after="0" w:line="240" w:lineRule="auto"/>
        <w:ind w:firstLine="567"/>
        <w:contextualSpacing/>
        <w:jc w:val="both"/>
        <w:rPr>
          <w:rFonts w:ascii="Times New Roman" w:hAnsi="Times New Roman" w:cs="Times New Roman"/>
          <w:sz w:val="24"/>
          <w:szCs w:val="24"/>
        </w:rPr>
      </w:pPr>
      <w:r w:rsidRPr="00582E55">
        <w:rPr>
          <w:rFonts w:ascii="Times New Roman" w:hAnsi="Times New Roman" w:cs="Times New Roman"/>
          <w:sz w:val="24"/>
          <w:szCs w:val="24"/>
        </w:rPr>
        <w:t xml:space="preserve">Проект имеет структуру, которая постепенно и комфортно подготавливает клиента к следующему шагу, к осознанию того, что можно получать удовольствие от </w:t>
      </w:r>
      <w:proofErr w:type="gramStart"/>
      <w:r w:rsidRPr="00582E55">
        <w:rPr>
          <w:rFonts w:ascii="Times New Roman" w:hAnsi="Times New Roman" w:cs="Times New Roman"/>
          <w:sz w:val="24"/>
          <w:szCs w:val="24"/>
        </w:rPr>
        <w:t>жизни</w:t>
      </w:r>
      <w:proofErr w:type="gramEnd"/>
      <w:r w:rsidRPr="00582E55">
        <w:rPr>
          <w:rFonts w:ascii="Times New Roman" w:hAnsi="Times New Roman" w:cs="Times New Roman"/>
          <w:sz w:val="24"/>
          <w:szCs w:val="24"/>
        </w:rPr>
        <w:t xml:space="preserve"> не прибегая к алкоголю. В ходе мероприятий, наряду с психологическими упражнениями проводятся диагностика психоэмоционального состояния (тест </w:t>
      </w:r>
      <w:proofErr w:type="spellStart"/>
      <w:r w:rsidRPr="00582E55">
        <w:rPr>
          <w:rFonts w:ascii="Times New Roman" w:hAnsi="Times New Roman" w:cs="Times New Roman"/>
          <w:sz w:val="24"/>
          <w:szCs w:val="24"/>
        </w:rPr>
        <w:t>Люшера</w:t>
      </w:r>
      <w:proofErr w:type="spellEnd"/>
      <w:r w:rsidRPr="00582E55">
        <w:rPr>
          <w:rFonts w:ascii="Times New Roman" w:hAnsi="Times New Roman" w:cs="Times New Roman"/>
          <w:sz w:val="24"/>
          <w:szCs w:val="24"/>
        </w:rPr>
        <w:t xml:space="preserve">), методика «Колесо баланса», просмотр  социальных видеороликов о вреде алкоголя, просмотр художественного  фильма,  использование метафорических карт или </w:t>
      </w:r>
      <w:proofErr w:type="spellStart"/>
      <w:r w:rsidRPr="00582E55">
        <w:rPr>
          <w:rFonts w:ascii="Times New Roman" w:hAnsi="Times New Roman" w:cs="Times New Roman"/>
          <w:sz w:val="24"/>
          <w:szCs w:val="24"/>
        </w:rPr>
        <w:t>нейрографики</w:t>
      </w:r>
      <w:proofErr w:type="spellEnd"/>
      <w:r w:rsidRPr="00582E55">
        <w:rPr>
          <w:rFonts w:ascii="Times New Roman" w:hAnsi="Times New Roman" w:cs="Times New Roman"/>
          <w:sz w:val="24"/>
          <w:szCs w:val="24"/>
        </w:rPr>
        <w:t>.</w:t>
      </w:r>
    </w:p>
    <w:p w:rsidR="00582E55" w:rsidRPr="00582E55" w:rsidRDefault="00582E55" w:rsidP="00582E55">
      <w:pPr>
        <w:spacing w:after="0" w:line="240" w:lineRule="auto"/>
        <w:ind w:firstLine="567"/>
        <w:contextualSpacing/>
        <w:jc w:val="both"/>
        <w:rPr>
          <w:rFonts w:ascii="Times New Roman" w:hAnsi="Times New Roman" w:cs="Times New Roman"/>
          <w:sz w:val="24"/>
          <w:szCs w:val="24"/>
        </w:rPr>
      </w:pPr>
      <w:r w:rsidRPr="00582E55">
        <w:rPr>
          <w:rFonts w:ascii="Times New Roman" w:hAnsi="Times New Roman" w:cs="Times New Roman"/>
          <w:sz w:val="24"/>
          <w:szCs w:val="24"/>
        </w:rPr>
        <w:t>В 1 полугодии 2022 года всего охвачено 5 родителей, у которых 8 детей.</w:t>
      </w:r>
    </w:p>
    <w:p w:rsidR="00BA4981" w:rsidRPr="00BA4981" w:rsidRDefault="00BA4981" w:rsidP="009242F5">
      <w:pPr>
        <w:widowControl w:val="0"/>
        <w:autoSpaceDE w:val="0"/>
        <w:autoSpaceDN w:val="0"/>
        <w:adjustRightInd w:val="0"/>
        <w:spacing w:after="0" w:line="240" w:lineRule="auto"/>
        <w:ind w:firstLine="567"/>
        <w:jc w:val="both"/>
        <w:rPr>
          <w:rFonts w:ascii="Times New Roman" w:hAnsi="Times New Roman" w:cs="Times New Roman"/>
          <w:sz w:val="24"/>
          <w:szCs w:val="24"/>
          <w:u w:val="single"/>
          <w:shd w:val="clear" w:color="auto" w:fill="FFFFFF"/>
        </w:rPr>
      </w:pPr>
      <w:r w:rsidRPr="00BA4981">
        <w:rPr>
          <w:rFonts w:ascii="Times New Roman" w:hAnsi="Times New Roman" w:cs="Times New Roman"/>
          <w:sz w:val="24"/>
          <w:szCs w:val="24"/>
          <w:u w:val="single"/>
          <w:shd w:val="clear" w:color="auto" w:fill="FFFFFF"/>
        </w:rPr>
        <w:t>Отделение социальной помощи детям-инвалидам и детям с ОВЗ.</w:t>
      </w:r>
    </w:p>
    <w:p w:rsidR="008A0788" w:rsidRPr="008A0788" w:rsidRDefault="008A0788" w:rsidP="008A0788">
      <w:pPr>
        <w:spacing w:after="0" w:line="240" w:lineRule="auto"/>
        <w:ind w:firstLine="708"/>
        <w:jc w:val="both"/>
        <w:rPr>
          <w:rFonts w:ascii="Times New Roman" w:eastAsia="Times New Roman" w:hAnsi="Times New Roman" w:cs="Times New Roman"/>
          <w:sz w:val="24"/>
          <w:szCs w:val="24"/>
        </w:rPr>
      </w:pPr>
      <w:r w:rsidRPr="008A0788">
        <w:rPr>
          <w:rFonts w:ascii="Times New Roman" w:eastAsia="Times New Roman" w:hAnsi="Times New Roman" w:cs="Times New Roman"/>
          <w:sz w:val="24"/>
          <w:szCs w:val="24"/>
        </w:rPr>
        <w:t>Проект «Школа родителя». Основная цель взаимодействия с родителями – активизация их ресурсов, обучение способам и приемам проведения коррекционных занятий с ребенком.</w:t>
      </w:r>
      <w:r w:rsidRPr="008A0788">
        <w:rPr>
          <w:rFonts w:ascii="Times New Roman" w:eastAsia="Times New Roman" w:hAnsi="Times New Roman" w:cs="Times New Roman"/>
          <w:sz w:val="24"/>
          <w:szCs w:val="24"/>
          <w:lang w:eastAsia="ru-RU"/>
        </w:rPr>
        <w:t xml:space="preserve"> Работа с родителями проводится в различных формах, </w:t>
      </w:r>
      <w:r w:rsidRPr="008A0788">
        <w:rPr>
          <w:rFonts w:ascii="Times New Roman" w:eastAsia="Times New Roman" w:hAnsi="Times New Roman" w:cs="Times New Roman"/>
          <w:sz w:val="24"/>
          <w:szCs w:val="24"/>
        </w:rPr>
        <w:t xml:space="preserve"> организуются индивидуальные консультации, беседы, обмен опытом, практикумы, мастер классы, совместные мероприятия, тренинги, родительские собрания с участием различных специалистов. По проекту «Школа родителя» ежеквартально организуется информационная площадка для родителей на проблемные темы, с привлечением различных специалистов. За отчетный период проведено 2 мероприятия с охватом 15 родителей, 6 специалистов различных учреждений. Затронуты темы: «Профилактика туберкулеза»,</w:t>
      </w:r>
      <w:r w:rsidRPr="008A0788">
        <w:rPr>
          <w:rFonts w:ascii="Times New Roman" w:eastAsia="Calibri" w:hAnsi="Times New Roman" w:cs="Times New Roman"/>
          <w:sz w:val="24"/>
          <w:szCs w:val="24"/>
        </w:rPr>
        <w:t xml:space="preserve"> </w:t>
      </w:r>
      <w:r w:rsidRPr="008A0788">
        <w:rPr>
          <w:rFonts w:ascii="Times New Roman" w:eastAsia="Calibri" w:hAnsi="Times New Roman" w:cs="Times New Roman"/>
          <w:sz w:val="24"/>
        </w:rPr>
        <w:t>«Профилактика неинфекционных заболеваний. Правильное питание», «Здоровье ребенка».</w:t>
      </w:r>
    </w:p>
    <w:p w:rsidR="008A0788" w:rsidRPr="008A0788" w:rsidRDefault="008A0788" w:rsidP="008A0788">
      <w:pPr>
        <w:spacing w:after="0" w:line="240" w:lineRule="auto"/>
        <w:ind w:firstLine="708"/>
        <w:jc w:val="both"/>
        <w:rPr>
          <w:rFonts w:ascii="Times New Roman" w:eastAsia="Times New Roman" w:hAnsi="Times New Roman" w:cs="Times New Roman"/>
          <w:sz w:val="24"/>
          <w:szCs w:val="24"/>
          <w:lang w:eastAsia="ru-RU"/>
        </w:rPr>
      </w:pPr>
      <w:r w:rsidRPr="008A0788">
        <w:rPr>
          <w:rFonts w:ascii="Times New Roman" w:eastAsia="Times New Roman" w:hAnsi="Times New Roman" w:cs="Times New Roman"/>
          <w:sz w:val="24"/>
          <w:szCs w:val="24"/>
          <w:lang w:eastAsia="ru-RU"/>
        </w:rPr>
        <w:t>Проект «Растишка»  направлен на оказание ранней комплексной психолого</w:t>
      </w:r>
      <w:r w:rsidRPr="008A0788">
        <w:rPr>
          <w:rFonts w:ascii="Times New Roman" w:eastAsia="Times New Roman" w:hAnsi="Times New Roman" w:cs="Times New Roman"/>
          <w:sz w:val="24"/>
          <w:szCs w:val="24"/>
          <w:lang w:eastAsia="ru-RU"/>
        </w:rPr>
        <w:softHyphen/>
        <w:t xml:space="preserve">-педагогической и </w:t>
      </w:r>
      <w:proofErr w:type="gramStart"/>
      <w:r w:rsidRPr="008A0788">
        <w:rPr>
          <w:rFonts w:ascii="Times New Roman" w:eastAsia="Times New Roman" w:hAnsi="Times New Roman" w:cs="Times New Roman"/>
          <w:sz w:val="24"/>
          <w:szCs w:val="24"/>
          <w:lang w:eastAsia="ru-RU"/>
        </w:rPr>
        <w:t>медико-социальной</w:t>
      </w:r>
      <w:proofErr w:type="gramEnd"/>
      <w:r w:rsidRPr="008A0788">
        <w:rPr>
          <w:rFonts w:ascii="Times New Roman" w:eastAsia="Times New Roman" w:hAnsi="Times New Roman" w:cs="Times New Roman"/>
          <w:sz w:val="24"/>
          <w:szCs w:val="24"/>
          <w:lang w:eastAsia="ru-RU"/>
        </w:rPr>
        <w:t xml:space="preserve"> поддержку и сопровождение семей, воспитывающих ребенка с ограниченными возможностями здоровья до 3-х лет. В проекте задействованы все специалисты отделения. </w:t>
      </w:r>
    </w:p>
    <w:p w:rsidR="008A0788" w:rsidRPr="008A0788" w:rsidRDefault="008A0788" w:rsidP="008A0788">
      <w:pPr>
        <w:spacing w:after="0" w:line="240" w:lineRule="auto"/>
        <w:ind w:firstLine="709"/>
        <w:jc w:val="both"/>
        <w:rPr>
          <w:rFonts w:ascii="Times New Roman" w:eastAsia="Times New Roman" w:hAnsi="Times New Roman" w:cs="Times New Roman"/>
          <w:sz w:val="24"/>
          <w:szCs w:val="24"/>
          <w:lang w:eastAsia="ru-RU"/>
        </w:rPr>
      </w:pPr>
      <w:r w:rsidRPr="008A0788">
        <w:rPr>
          <w:rFonts w:ascii="Times New Roman" w:eastAsia="Times New Roman" w:hAnsi="Times New Roman" w:cs="Times New Roman"/>
          <w:sz w:val="24"/>
          <w:szCs w:val="24"/>
          <w:lang w:eastAsia="ru-RU"/>
        </w:rPr>
        <w:t xml:space="preserve">За год по проекту «Растишка» было охвачено 10 детей (АППГ-10). Из них дети-инвалиды – 6(4), дети с ОВЗ – 4(6). Девочек – 3(3), мальчиков – 7(7).  Всего проведено индивидуальных консультаций -168, диагностических работ -3, социально-педагогических услуг-107. </w:t>
      </w:r>
    </w:p>
    <w:p w:rsidR="008A0788" w:rsidRPr="008A0788" w:rsidRDefault="008A0788" w:rsidP="008A0788">
      <w:pPr>
        <w:spacing w:after="0" w:line="240" w:lineRule="auto"/>
        <w:ind w:firstLine="708"/>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Проект «Дружная грядка» направлен на социализацию детей-инвалидов  и детей с ограниченными возможностями здоровья посредством трудового воспитания. Данный проект разработан совместно с общественной организацией «Совет отцов Вилюйского улуса». В декабре 2021 года приняли участие в </w:t>
      </w:r>
      <w:r w:rsidRPr="008A0788">
        <w:rPr>
          <w:rFonts w:ascii="Times New Roman" w:eastAsia="Calibri" w:hAnsi="Times New Roman" w:cs="Times New Roman"/>
          <w:bCs/>
          <w:sz w:val="24"/>
          <w:szCs w:val="24"/>
        </w:rPr>
        <w:t xml:space="preserve">городском конкурсе </w:t>
      </w:r>
      <w:r w:rsidRPr="008A0788">
        <w:rPr>
          <w:rFonts w:ascii="Times New Roman" w:eastAsia="Times New Roman" w:hAnsi="Times New Roman" w:cs="Times New Roman"/>
          <w:sz w:val="24"/>
          <w:szCs w:val="24"/>
          <w:lang w:eastAsia="ru-RU"/>
        </w:rPr>
        <w:t xml:space="preserve">социальных проектов и получили субсидию МО «Город Вилюйск» на сумму 60000,00 руб. </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r w:rsidRPr="008A0788">
        <w:rPr>
          <w:rFonts w:ascii="Times New Roman" w:eastAsia="Times New Roman" w:hAnsi="Times New Roman" w:cs="Times New Roman"/>
          <w:sz w:val="24"/>
          <w:szCs w:val="24"/>
          <w:lang w:eastAsia="ru-RU"/>
        </w:rPr>
        <w:t xml:space="preserve">С 2022 года началась реализация проекта, на базе отделения создано небольшое тепличное хозяйство, </w:t>
      </w:r>
      <w:r w:rsidRPr="008A0788">
        <w:rPr>
          <w:rFonts w:ascii="Times New Roman" w:eastAsia="Calibri" w:hAnsi="Times New Roman" w:cs="Times New Roman"/>
          <w:sz w:val="24"/>
          <w:szCs w:val="24"/>
          <w:shd w:val="clear" w:color="auto" w:fill="FFFFFF"/>
        </w:rPr>
        <w:t>приобретены теплица, строительный материал для создания грядок, семена (перцы, помидоры, морковь, цветы и пр.) и необходимый инвентарь. Силами членов общественной организации, работников и родителей установлены каркасная теплица, грядки.</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К работе тепличного хозяйства привлекаются воспитанники, проходящие социальную реабилитацию в отделении. С начала года ор</w:t>
      </w:r>
      <w:r w:rsidRPr="008A0788">
        <w:rPr>
          <w:rFonts w:ascii="Times New Roman" w:eastAsia="Calibri" w:hAnsi="Times New Roman" w:cs="Times New Roman"/>
          <w:sz w:val="24"/>
          <w:szCs w:val="24"/>
          <w:shd w:val="clear" w:color="auto" w:fill="FFFFFF"/>
        </w:rPr>
        <w:t xml:space="preserve">ганизованы теоретические, практические занятия  и мероприятия по выращиванию различных </w:t>
      </w:r>
      <w:proofErr w:type="gramStart"/>
      <w:r w:rsidRPr="008A0788">
        <w:rPr>
          <w:rFonts w:ascii="Times New Roman" w:eastAsia="Calibri" w:hAnsi="Times New Roman" w:cs="Times New Roman"/>
          <w:sz w:val="24"/>
          <w:szCs w:val="24"/>
          <w:shd w:val="clear" w:color="auto" w:fill="FFFFFF"/>
        </w:rPr>
        <w:t>плодово-овощных</w:t>
      </w:r>
      <w:proofErr w:type="gramEnd"/>
      <w:r w:rsidRPr="008A0788">
        <w:rPr>
          <w:rFonts w:ascii="Times New Roman" w:eastAsia="Calibri" w:hAnsi="Times New Roman" w:cs="Times New Roman"/>
          <w:sz w:val="24"/>
          <w:szCs w:val="24"/>
          <w:shd w:val="clear" w:color="auto" w:fill="FFFFFF"/>
        </w:rPr>
        <w:t xml:space="preserve"> и цветочных культур.</w:t>
      </w:r>
    </w:p>
    <w:p w:rsidR="008A0788" w:rsidRPr="008A0788" w:rsidRDefault="008A0788" w:rsidP="008A0788">
      <w:pPr>
        <w:shd w:val="clear" w:color="auto" w:fill="FFFFFF"/>
        <w:spacing w:after="0" w:line="240" w:lineRule="auto"/>
        <w:ind w:firstLine="709"/>
        <w:jc w:val="both"/>
        <w:rPr>
          <w:rFonts w:ascii="Times New Roman" w:eastAsia="Calibri" w:hAnsi="Times New Roman" w:cs="Times New Roman"/>
          <w:b/>
          <w:sz w:val="24"/>
          <w:szCs w:val="24"/>
        </w:rPr>
      </w:pPr>
      <w:r w:rsidRPr="008A0788">
        <w:rPr>
          <w:rFonts w:ascii="Times New Roman" w:eastAsia="Calibri" w:hAnsi="Times New Roman" w:cs="Times New Roman"/>
          <w:sz w:val="24"/>
          <w:szCs w:val="24"/>
          <w:shd w:val="clear" w:color="auto" w:fill="FFFFFF"/>
        </w:rPr>
        <w:t xml:space="preserve">В целях привития любви к своему городу, бережного отношения к окружающему организована работа по озеленению территории сквера сестры милосердия Кэт </w:t>
      </w:r>
      <w:proofErr w:type="spellStart"/>
      <w:r w:rsidRPr="008A0788">
        <w:rPr>
          <w:rFonts w:ascii="Times New Roman" w:eastAsia="Calibri" w:hAnsi="Times New Roman" w:cs="Times New Roman"/>
          <w:sz w:val="24"/>
          <w:szCs w:val="24"/>
          <w:shd w:val="clear" w:color="auto" w:fill="FFFFFF"/>
        </w:rPr>
        <w:t>Марсден</w:t>
      </w:r>
      <w:proofErr w:type="spellEnd"/>
      <w:r w:rsidRPr="008A0788">
        <w:rPr>
          <w:rFonts w:ascii="Times New Roman" w:eastAsia="Calibri" w:hAnsi="Times New Roman" w:cs="Times New Roman"/>
          <w:sz w:val="24"/>
          <w:szCs w:val="24"/>
          <w:shd w:val="clear" w:color="auto" w:fill="FFFFFF"/>
        </w:rPr>
        <w:t xml:space="preserve">. </w:t>
      </w:r>
    </w:p>
    <w:p w:rsidR="008A0788" w:rsidRPr="008A0788" w:rsidRDefault="008A0788" w:rsidP="004A141C">
      <w:pPr>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На базе отделения создана творческая мастерская «Надежда» с небольшим набором швейного и кухонного оборудования, где еженедельно проводятся творческие и кулинарные занятия. О</w:t>
      </w:r>
      <w:r w:rsidRPr="008A0788">
        <w:rPr>
          <w:rFonts w:ascii="Times New Roman" w:eastAsia="Times New Roman" w:hAnsi="Times New Roman" w:cs="Times New Roman"/>
          <w:sz w:val="24"/>
          <w:szCs w:val="24"/>
          <w:bdr w:val="none" w:sz="0" w:space="0" w:color="auto" w:frame="1"/>
          <w:lang w:eastAsia="ru-RU"/>
        </w:rPr>
        <w:t xml:space="preserve">рганизовано психолого-педагогическое сопровождение участников проекта. В первом полугодии проведено 12 мероприятий. Мастер классы: «Игольница», «Пасхальные </w:t>
      </w:r>
      <w:r w:rsidRPr="008A0788">
        <w:rPr>
          <w:rFonts w:ascii="Times New Roman" w:eastAsia="Times New Roman" w:hAnsi="Times New Roman" w:cs="Times New Roman"/>
          <w:sz w:val="24"/>
          <w:szCs w:val="24"/>
          <w:bdr w:val="none" w:sz="0" w:space="0" w:color="auto" w:frame="1"/>
          <w:lang w:eastAsia="ru-RU"/>
        </w:rPr>
        <w:lastRenderedPageBreak/>
        <w:t>яйца», «Модульное оригами»,  «Плетение из бумажной лозы», «</w:t>
      </w:r>
      <w:proofErr w:type="spellStart"/>
      <w:r w:rsidRPr="008A0788">
        <w:rPr>
          <w:rFonts w:ascii="Times New Roman" w:eastAsia="Times New Roman" w:hAnsi="Times New Roman" w:cs="Times New Roman"/>
          <w:sz w:val="24"/>
          <w:szCs w:val="24"/>
          <w:bdr w:val="none" w:sz="0" w:space="0" w:color="auto" w:frame="1"/>
          <w:lang w:eastAsia="ru-RU"/>
        </w:rPr>
        <w:t>Харысхал</w:t>
      </w:r>
      <w:proofErr w:type="spellEnd"/>
      <w:r w:rsidRPr="008A0788">
        <w:rPr>
          <w:rFonts w:ascii="Times New Roman" w:eastAsia="Times New Roman" w:hAnsi="Times New Roman" w:cs="Times New Roman"/>
          <w:sz w:val="24"/>
          <w:szCs w:val="24"/>
          <w:bdr w:val="none" w:sz="0" w:space="0" w:color="auto" w:frame="1"/>
          <w:lang w:eastAsia="ru-RU"/>
        </w:rPr>
        <w:t>», «Мыло своими руками», «Птички из пряжи», «Подкова». Кулинарные занятия: « Печем пончики», «Блины», «Домашние пельмени», «Мясной пирог».</w:t>
      </w:r>
      <w:r w:rsidRPr="008A0788">
        <w:rPr>
          <w:rFonts w:ascii="Times New Roman" w:eastAsia="Times New Roman" w:hAnsi="Times New Roman" w:cs="Times New Roman"/>
          <w:color w:val="000000"/>
          <w:sz w:val="28"/>
          <w:szCs w:val="28"/>
          <w:lang w:eastAsia="ru-RU"/>
        </w:rPr>
        <w:t xml:space="preserve"> </w:t>
      </w:r>
      <w:r w:rsidRPr="008A0788">
        <w:rPr>
          <w:rFonts w:ascii="Times New Roman" w:eastAsia="Times New Roman" w:hAnsi="Times New Roman" w:cs="Times New Roman"/>
          <w:color w:val="000000"/>
          <w:sz w:val="24"/>
          <w:szCs w:val="28"/>
          <w:lang w:eastAsia="ru-RU"/>
        </w:rPr>
        <w:t xml:space="preserve">Каждое творческое занятие планируется таким образом, чтобы в конце  ребенок видел положительный результат своей </w:t>
      </w:r>
      <w:r w:rsidRPr="008A0788">
        <w:rPr>
          <w:rFonts w:ascii="Times New Roman" w:eastAsia="Times New Roman" w:hAnsi="Times New Roman" w:cs="Times New Roman"/>
          <w:color w:val="000000"/>
          <w:sz w:val="24"/>
          <w:szCs w:val="24"/>
          <w:lang w:eastAsia="ru-RU"/>
        </w:rPr>
        <w:t>деятельности. Все п</w:t>
      </w:r>
      <w:r w:rsidRPr="008A0788">
        <w:rPr>
          <w:rFonts w:ascii="Times New Roman" w:eastAsia="Times New Roman" w:hAnsi="Times New Roman" w:cs="Times New Roman"/>
          <w:sz w:val="24"/>
          <w:szCs w:val="24"/>
          <w:lang w:eastAsia="ru-RU"/>
        </w:rPr>
        <w:t xml:space="preserve">оделки </w:t>
      </w:r>
      <w:r w:rsidRPr="008A0788">
        <w:rPr>
          <w:rFonts w:ascii="Times New Roman" w:eastAsia="Calibri" w:hAnsi="Times New Roman" w:cs="Times New Roman"/>
          <w:sz w:val="24"/>
          <w:szCs w:val="24"/>
          <w:shd w:val="clear" w:color="auto" w:fill="FFFFFF"/>
        </w:rPr>
        <w:t xml:space="preserve">имеют  практическое употребление в повседневной жизни.  </w:t>
      </w:r>
      <w:r w:rsidRPr="008A0788">
        <w:rPr>
          <w:rFonts w:ascii="Times New Roman" w:eastAsia="Times New Roman" w:hAnsi="Times New Roman" w:cs="Times New Roman"/>
          <w:sz w:val="24"/>
          <w:szCs w:val="24"/>
          <w:bdr w:val="none" w:sz="0" w:space="0" w:color="auto" w:frame="1"/>
          <w:lang w:eastAsia="ru-RU"/>
        </w:rPr>
        <w:t>В ходе занятий по кулинарии дети обучаются навыкам приготовления пищи, навыкам самообслуживания и самостоятельности, закрепляют культурно-гигиенические навыки, а также готовить к работе и убирать за собой своё рабочее место, учатся сервировать стол и украшать сделанные своими руками блюда. </w:t>
      </w:r>
      <w:r w:rsidRPr="008A0788">
        <w:rPr>
          <w:rFonts w:ascii="Times New Roman" w:eastAsia="Calibri" w:hAnsi="Times New Roman" w:cs="Times New Roman"/>
          <w:sz w:val="24"/>
          <w:szCs w:val="24"/>
        </w:rPr>
        <w:t>Организация работы мастерской, имеет огромное значение для социализации, развитии творческих способностей и  трудовых навыков детей.</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Данный прое</w:t>
      </w:r>
      <w:proofErr w:type="gramStart"/>
      <w:r w:rsidRPr="008A0788">
        <w:rPr>
          <w:rFonts w:ascii="Times New Roman" w:eastAsia="Calibri" w:hAnsi="Times New Roman" w:cs="Times New Roman"/>
          <w:sz w:val="24"/>
          <w:szCs w:val="24"/>
        </w:rPr>
        <w:t>кт вкл</w:t>
      </w:r>
      <w:proofErr w:type="gramEnd"/>
      <w:r w:rsidRPr="008A0788">
        <w:rPr>
          <w:rFonts w:ascii="Times New Roman" w:eastAsia="Calibri" w:hAnsi="Times New Roman" w:cs="Times New Roman"/>
          <w:sz w:val="24"/>
          <w:szCs w:val="24"/>
        </w:rPr>
        <w:t>ючен в</w:t>
      </w:r>
      <w:r w:rsidRPr="008A0788">
        <w:rPr>
          <w:rFonts w:ascii="Times New Roman" w:eastAsia="Calibri" w:hAnsi="Times New Roman" w:cs="Times New Roman"/>
          <w:bCs/>
          <w:iCs/>
          <w:sz w:val="24"/>
          <w:szCs w:val="24"/>
        </w:rPr>
        <w:t xml:space="preserve"> подпрограмму «</w:t>
      </w:r>
      <w:proofErr w:type="spellStart"/>
      <w:r w:rsidR="008C4E10">
        <w:rPr>
          <w:rFonts w:ascii="Times New Roman" w:eastAsia="Calibri" w:hAnsi="Times New Roman" w:cs="Times New Roman"/>
          <w:bCs/>
          <w:iCs/>
          <w:sz w:val="24"/>
          <w:szCs w:val="24"/>
        </w:rPr>
        <w:t>Без</w:t>
      </w:r>
      <w:r w:rsidR="004A141C" w:rsidRPr="008A0788">
        <w:rPr>
          <w:rFonts w:ascii="Times New Roman" w:eastAsia="Calibri" w:hAnsi="Times New Roman" w:cs="Times New Roman"/>
          <w:bCs/>
          <w:iCs/>
          <w:sz w:val="24"/>
          <w:szCs w:val="24"/>
        </w:rPr>
        <w:t>барьерная</w:t>
      </w:r>
      <w:proofErr w:type="spellEnd"/>
      <w:r w:rsidRPr="008A0788">
        <w:rPr>
          <w:rFonts w:ascii="Times New Roman" w:eastAsia="Calibri" w:hAnsi="Times New Roman" w:cs="Times New Roman"/>
          <w:bCs/>
          <w:iCs/>
          <w:sz w:val="24"/>
          <w:szCs w:val="24"/>
        </w:rPr>
        <w:t xml:space="preserve"> среда жизнедеятельности инвалидов и других мобильных групп населения» муниципальной программы «Социальная поддержка семьи и отдельных категорий граждан» МР «Вилюйский улус (район). </w:t>
      </w:r>
      <w:r w:rsidRPr="008A0788">
        <w:rPr>
          <w:rFonts w:ascii="Times New Roman" w:eastAsia="Calibri" w:hAnsi="Times New Roman" w:cs="Times New Roman"/>
          <w:sz w:val="24"/>
          <w:szCs w:val="24"/>
        </w:rPr>
        <w:t>В этом году выделено финансирование в сумме 261638,00 руб. Приобретены расходные материалы для творческих и кулинарных занятий (27932,00), компьютерное оборудование (75493,00), инвентари и оборудования для оснащения мастерской (41785,00), оборудования для оснащения сенсорной комнаты (110428,00), издательские, полиграфические расходы (6000,00).</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На базе отделения ежегодно реализуется  Проект Благотворительного Фонда поддержки детей – инвалидов и детей с ограниченными возможностями здоровья РС (Я) «</w:t>
      </w:r>
      <w:proofErr w:type="spellStart"/>
      <w:r w:rsidRPr="008A0788">
        <w:rPr>
          <w:rFonts w:ascii="Times New Roman" w:eastAsia="Calibri" w:hAnsi="Times New Roman" w:cs="Times New Roman"/>
          <w:sz w:val="24"/>
          <w:szCs w:val="24"/>
        </w:rPr>
        <w:t>Харысхал</w:t>
      </w:r>
      <w:proofErr w:type="spellEnd"/>
      <w:r w:rsidRPr="008A0788">
        <w:rPr>
          <w:rFonts w:ascii="Times New Roman" w:eastAsia="Calibri" w:hAnsi="Times New Roman" w:cs="Times New Roman"/>
          <w:sz w:val="24"/>
          <w:szCs w:val="24"/>
        </w:rPr>
        <w:t>» («Милосердие») г. Якутск «Семейная интегрированная школа «Ласточка». Данный проект был  разработан фондом в 2012 г. В Вилюйском улусе проводится с 2016 года, в формате семейного лагеря, в котором дети с инвалидностью проходят социальную реабилитацию вместе с родителями.</w:t>
      </w:r>
    </w:p>
    <w:p w:rsidR="008A0788" w:rsidRPr="008A0788" w:rsidRDefault="008A0788" w:rsidP="008A0788">
      <w:pPr>
        <w:spacing w:after="0" w:line="240" w:lineRule="auto"/>
        <w:ind w:firstLine="708"/>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Данный Проект реализуется в целях социальной поддержки семей воспитывающих детей с инвалидностью для обеспечения максимально возможного развития детей в условиях семейного воспитания, социализации, подготовки к самостоятельной жизни и интеграции в общество. </w:t>
      </w:r>
      <w:r w:rsidRPr="008A0788">
        <w:rPr>
          <w:rFonts w:ascii="Times New Roman" w:eastAsia="Times New Roman" w:hAnsi="Times New Roman" w:cs="Times New Roman"/>
          <w:kern w:val="24"/>
          <w:sz w:val="24"/>
          <w:szCs w:val="24"/>
        </w:rPr>
        <w:t>Основные н</w:t>
      </w:r>
      <w:r w:rsidRPr="008A0788">
        <w:rPr>
          <w:rFonts w:ascii="Times New Roman" w:eastAsia="Calibri" w:hAnsi="Times New Roman" w:cs="Times New Roman"/>
          <w:sz w:val="24"/>
          <w:szCs w:val="24"/>
        </w:rPr>
        <w:t xml:space="preserve">аправления работы: психолого-педагогическое, социально-оздоровительное.  </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xml:space="preserve">Благодаря </w:t>
      </w:r>
      <w:r w:rsidRPr="008A0788">
        <w:rPr>
          <w:rFonts w:ascii="Times New Roman" w:eastAsia="Calibri" w:hAnsi="Times New Roman" w:cs="Times New Roman"/>
          <w:bCs/>
          <w:iCs/>
          <w:sz w:val="24"/>
          <w:szCs w:val="24"/>
        </w:rPr>
        <w:t>финансированию МР «Вилюйский улус (район)  подпрограммы «</w:t>
      </w:r>
      <w:proofErr w:type="spellStart"/>
      <w:r w:rsidRPr="008A0788">
        <w:rPr>
          <w:rFonts w:ascii="Times New Roman" w:eastAsia="Calibri" w:hAnsi="Times New Roman" w:cs="Times New Roman"/>
          <w:bCs/>
          <w:iCs/>
          <w:sz w:val="24"/>
          <w:szCs w:val="24"/>
        </w:rPr>
        <w:t>Безбарьерная</w:t>
      </w:r>
      <w:proofErr w:type="spellEnd"/>
      <w:r w:rsidRPr="008A0788">
        <w:rPr>
          <w:rFonts w:ascii="Times New Roman" w:eastAsia="Calibri" w:hAnsi="Times New Roman" w:cs="Times New Roman"/>
          <w:bCs/>
          <w:iCs/>
          <w:sz w:val="24"/>
          <w:szCs w:val="24"/>
        </w:rPr>
        <w:t xml:space="preserve"> среда жизнедеятельности инвалидов и других мобильных групп населения» муниципальной программы «Социальная поддержка семьи и отдельных категорий граждан» данный проект успешно реализуются седьмой год. </w:t>
      </w:r>
      <w:r w:rsidRPr="008A0788">
        <w:rPr>
          <w:rFonts w:ascii="Times New Roman" w:eastAsia="Calibri" w:hAnsi="Times New Roman" w:cs="Times New Roman"/>
          <w:sz w:val="24"/>
          <w:szCs w:val="24"/>
        </w:rPr>
        <w:t>В этом году выделено финансирование в сумме 50000 руб.</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 </w:t>
      </w:r>
      <w:r w:rsidR="00F022B3">
        <w:rPr>
          <w:rFonts w:ascii="Times New Roman" w:eastAsia="Calibri" w:hAnsi="Times New Roman" w:cs="Times New Roman"/>
          <w:sz w:val="24"/>
          <w:szCs w:val="24"/>
        </w:rPr>
        <w:t xml:space="preserve">В этом </w:t>
      </w:r>
      <w:r w:rsidRPr="008A0788">
        <w:rPr>
          <w:rFonts w:ascii="Times New Roman" w:eastAsia="Calibri" w:hAnsi="Times New Roman" w:cs="Times New Roman"/>
          <w:sz w:val="24"/>
          <w:szCs w:val="24"/>
        </w:rPr>
        <w:t xml:space="preserve">году принимали участие 7 семей: 2 семьи из города Вилюйска и 5 семей из наслегов </w:t>
      </w:r>
      <w:proofErr w:type="spellStart"/>
      <w:r w:rsidRPr="008A0788">
        <w:rPr>
          <w:rFonts w:ascii="Times New Roman" w:eastAsia="Calibri" w:hAnsi="Times New Roman" w:cs="Times New Roman"/>
          <w:sz w:val="24"/>
          <w:szCs w:val="24"/>
        </w:rPr>
        <w:t>Екюндю</w:t>
      </w:r>
      <w:proofErr w:type="spellEnd"/>
      <w:r w:rsidRPr="008A0788">
        <w:rPr>
          <w:rFonts w:ascii="Times New Roman" w:eastAsia="Calibri" w:hAnsi="Times New Roman" w:cs="Times New Roman"/>
          <w:sz w:val="24"/>
          <w:szCs w:val="24"/>
        </w:rPr>
        <w:t xml:space="preserve">, </w:t>
      </w:r>
      <w:proofErr w:type="spellStart"/>
      <w:r w:rsidRPr="008A0788">
        <w:rPr>
          <w:rFonts w:ascii="Times New Roman" w:eastAsia="Calibri" w:hAnsi="Times New Roman" w:cs="Times New Roman"/>
          <w:sz w:val="24"/>
          <w:szCs w:val="24"/>
        </w:rPr>
        <w:t>Чинекя</w:t>
      </w:r>
      <w:proofErr w:type="spellEnd"/>
      <w:r w:rsidRPr="008A0788">
        <w:rPr>
          <w:rFonts w:ascii="Times New Roman" w:eastAsia="Calibri" w:hAnsi="Times New Roman" w:cs="Times New Roman"/>
          <w:sz w:val="24"/>
          <w:szCs w:val="24"/>
        </w:rPr>
        <w:t xml:space="preserve">, Сосновка, </w:t>
      </w:r>
      <w:proofErr w:type="spellStart"/>
      <w:r w:rsidRPr="008A0788">
        <w:rPr>
          <w:rFonts w:ascii="Times New Roman" w:eastAsia="Calibri" w:hAnsi="Times New Roman" w:cs="Times New Roman"/>
          <w:sz w:val="24"/>
          <w:szCs w:val="24"/>
        </w:rPr>
        <w:t>Лекечен</w:t>
      </w:r>
      <w:proofErr w:type="spellEnd"/>
      <w:r w:rsidRPr="008A0788">
        <w:rPr>
          <w:rFonts w:ascii="Times New Roman" w:eastAsia="Calibri" w:hAnsi="Times New Roman" w:cs="Times New Roman"/>
          <w:sz w:val="24"/>
          <w:szCs w:val="24"/>
        </w:rPr>
        <w:t xml:space="preserve">.  Всего участников 18: 11 детей и 7 родителей, в </w:t>
      </w:r>
      <w:proofErr w:type="spellStart"/>
      <w:r w:rsidRPr="008A0788">
        <w:rPr>
          <w:rFonts w:ascii="Times New Roman" w:eastAsia="Calibri" w:hAnsi="Times New Roman" w:cs="Times New Roman"/>
          <w:sz w:val="24"/>
          <w:szCs w:val="24"/>
        </w:rPr>
        <w:t>т.ч</w:t>
      </w:r>
      <w:proofErr w:type="spellEnd"/>
      <w:r w:rsidRPr="008A0788">
        <w:rPr>
          <w:rFonts w:ascii="Times New Roman" w:eastAsia="Calibri" w:hAnsi="Times New Roman" w:cs="Times New Roman"/>
          <w:sz w:val="24"/>
          <w:szCs w:val="24"/>
        </w:rPr>
        <w:t xml:space="preserve">. 8 детей-инвалидов. </w:t>
      </w:r>
    </w:p>
    <w:p w:rsidR="008A0788" w:rsidRPr="008A0788" w:rsidRDefault="008A0788" w:rsidP="008A0788">
      <w:pPr>
        <w:widowControl w:val="0"/>
        <w:spacing w:after="0" w:line="240" w:lineRule="auto"/>
        <w:ind w:firstLine="709"/>
        <w:jc w:val="both"/>
        <w:rPr>
          <w:rFonts w:ascii="Times New Roman" w:eastAsia="Calibri" w:hAnsi="Times New Roman" w:cs="Times New Roman"/>
          <w:sz w:val="24"/>
          <w:szCs w:val="24"/>
        </w:rPr>
      </w:pPr>
      <w:r w:rsidRPr="008A0788">
        <w:rPr>
          <w:rFonts w:ascii="Times New Roman" w:eastAsia="Calibri" w:hAnsi="Times New Roman" w:cs="Times New Roman"/>
          <w:sz w:val="24"/>
          <w:szCs w:val="24"/>
        </w:rPr>
        <w:t>Смена длилась 5 дней. В режиме семейного лагеря было предусмотрено двухразовое питание (питание организовано ПО «</w:t>
      </w:r>
      <w:proofErr w:type="spellStart"/>
      <w:r w:rsidRPr="008A0788">
        <w:rPr>
          <w:rFonts w:ascii="Times New Roman" w:eastAsia="Calibri" w:hAnsi="Times New Roman" w:cs="Times New Roman"/>
          <w:sz w:val="24"/>
          <w:szCs w:val="24"/>
        </w:rPr>
        <w:t>Илгэ</w:t>
      </w:r>
      <w:proofErr w:type="spellEnd"/>
      <w:r w:rsidRPr="008A0788">
        <w:rPr>
          <w:rFonts w:ascii="Times New Roman" w:eastAsia="Calibri" w:hAnsi="Times New Roman" w:cs="Times New Roman"/>
          <w:sz w:val="24"/>
          <w:szCs w:val="24"/>
        </w:rPr>
        <w:t>» в кафе «</w:t>
      </w:r>
      <w:proofErr w:type="spellStart"/>
      <w:r w:rsidRPr="008A0788">
        <w:rPr>
          <w:rFonts w:ascii="Times New Roman" w:eastAsia="Calibri" w:hAnsi="Times New Roman" w:cs="Times New Roman"/>
          <w:sz w:val="24"/>
          <w:szCs w:val="24"/>
        </w:rPr>
        <w:t>Вилбургер</w:t>
      </w:r>
      <w:proofErr w:type="spellEnd"/>
      <w:r w:rsidRPr="008A0788">
        <w:rPr>
          <w:rFonts w:ascii="Times New Roman" w:eastAsia="Calibri" w:hAnsi="Times New Roman" w:cs="Times New Roman"/>
          <w:sz w:val="24"/>
          <w:szCs w:val="24"/>
        </w:rPr>
        <w:t xml:space="preserve">»), оздоровительные, творческие и социокультурные мероприятия. Лагерная смена началась с ознакомления планом работы, проведения инструктажей по охране труда и технике безопасности. Программа каждого дня была насыщенной, интересной и полезной. </w:t>
      </w:r>
    </w:p>
    <w:p w:rsidR="00987749" w:rsidRPr="00670D32" w:rsidRDefault="00856D72" w:rsidP="00336C03">
      <w:pPr>
        <w:pStyle w:val="msonormalbullet3gif"/>
        <w:tabs>
          <w:tab w:val="left" w:pos="0"/>
        </w:tabs>
        <w:spacing w:before="0" w:beforeAutospacing="0" w:after="0" w:afterAutospacing="0"/>
        <w:contextualSpacing/>
        <w:jc w:val="both"/>
        <w:rPr>
          <w:b/>
          <w:bCs/>
        </w:rPr>
      </w:pPr>
      <w:r>
        <w:rPr>
          <w:rFonts w:eastAsiaTheme="minorHAnsi"/>
          <w:color w:val="000000"/>
          <w:lang w:eastAsia="en-US"/>
        </w:rPr>
        <w:tab/>
      </w:r>
      <w:r w:rsidR="001A0FE3" w:rsidRPr="00670D32">
        <w:rPr>
          <w:b/>
          <w:bCs/>
        </w:rPr>
        <w:t>3.</w:t>
      </w:r>
      <w:r w:rsidR="00987749" w:rsidRPr="00670D32">
        <w:rPr>
          <w:b/>
          <w:bCs/>
        </w:rPr>
        <w:t>3. Информационное обеспечение деятельности.</w:t>
      </w:r>
      <w:r w:rsidR="00C97A44" w:rsidRPr="00670D32">
        <w:rPr>
          <w:b/>
          <w:bCs/>
        </w:rPr>
        <w:t xml:space="preserve"> </w:t>
      </w:r>
      <w:r w:rsidR="0051600D" w:rsidRPr="00670D32">
        <w:rPr>
          <w:b/>
          <w:bCs/>
        </w:rPr>
        <w:t xml:space="preserve"> </w:t>
      </w:r>
      <w:r w:rsidR="00987749" w:rsidRPr="00670D32">
        <w:rPr>
          <w:b/>
          <w:bCs/>
        </w:rPr>
        <w:t xml:space="preserve"> </w:t>
      </w:r>
    </w:p>
    <w:p w:rsidR="00336C03" w:rsidRPr="00E1146F" w:rsidRDefault="006B7823" w:rsidP="00336C03">
      <w:pPr>
        <w:spacing w:after="0" w:line="240" w:lineRule="auto"/>
        <w:ind w:firstLine="708"/>
        <w:jc w:val="both"/>
        <w:rPr>
          <w:rFonts w:ascii="Times New Roman" w:eastAsia="Times New Roman" w:hAnsi="Times New Roman" w:cs="Times New Roman"/>
          <w:color w:val="FF0000"/>
          <w:sz w:val="24"/>
          <w:szCs w:val="24"/>
          <w:lang w:eastAsia="ru-RU"/>
        </w:rPr>
      </w:pPr>
      <w:r w:rsidRPr="006B7823">
        <w:rPr>
          <w:rFonts w:ascii="Times New Roman" w:hAnsi="Times New Roman" w:cs="Times New Roman"/>
          <w:bCs/>
          <w:sz w:val="24"/>
          <w:szCs w:val="24"/>
        </w:rPr>
        <w:t>В целях повышения уро</w:t>
      </w:r>
      <w:r w:rsidR="00FF43FE">
        <w:rPr>
          <w:rFonts w:ascii="Times New Roman" w:hAnsi="Times New Roman" w:cs="Times New Roman"/>
          <w:bCs/>
          <w:sz w:val="24"/>
          <w:szCs w:val="24"/>
        </w:rPr>
        <w:t>вня информированности населения у</w:t>
      </w:r>
      <w:r w:rsidR="00670D32">
        <w:rPr>
          <w:rFonts w:ascii="Times New Roman" w:eastAsia="Calibri" w:hAnsi="Times New Roman" w:cs="Times New Roman"/>
          <w:sz w:val="24"/>
        </w:rPr>
        <w:t xml:space="preserve">чреждением </w:t>
      </w:r>
      <w:r w:rsidR="00336C03" w:rsidRPr="00336C03">
        <w:rPr>
          <w:rFonts w:ascii="Times New Roman" w:eastAsia="Calibri" w:hAnsi="Times New Roman" w:cs="Times New Roman"/>
          <w:sz w:val="24"/>
        </w:rPr>
        <w:t>ведется активная информационная деятельность, направленная на популяризацию социальных услуг через СМИ, в том числе через социальные сети (</w:t>
      </w:r>
      <w:proofErr w:type="spellStart"/>
      <w:r w:rsidR="00336C03" w:rsidRPr="00336C03">
        <w:rPr>
          <w:rFonts w:ascii="Times New Roman" w:eastAsia="Calibri" w:hAnsi="Times New Roman" w:cs="Times New Roman"/>
          <w:sz w:val="24"/>
        </w:rPr>
        <w:t>ватсап</w:t>
      </w:r>
      <w:proofErr w:type="spellEnd"/>
      <w:r w:rsidR="00336C03" w:rsidRPr="00336C03">
        <w:rPr>
          <w:rFonts w:ascii="Times New Roman" w:eastAsia="Calibri" w:hAnsi="Times New Roman" w:cs="Times New Roman"/>
          <w:sz w:val="24"/>
        </w:rPr>
        <w:t xml:space="preserve">, </w:t>
      </w:r>
      <w:r w:rsidR="008E5AFA">
        <w:rPr>
          <w:rFonts w:ascii="Times New Roman" w:eastAsia="Calibri" w:hAnsi="Times New Roman" w:cs="Times New Roman"/>
          <w:sz w:val="24"/>
        </w:rPr>
        <w:t>телеграмм</w:t>
      </w:r>
      <w:r w:rsidR="00E1146F">
        <w:rPr>
          <w:rFonts w:ascii="Times New Roman" w:eastAsia="Calibri" w:hAnsi="Times New Roman" w:cs="Times New Roman"/>
          <w:sz w:val="24"/>
        </w:rPr>
        <w:t>, сайт учреждения</w:t>
      </w:r>
      <w:r w:rsidR="00336C03" w:rsidRPr="00336C03">
        <w:rPr>
          <w:rFonts w:ascii="Times New Roman" w:eastAsia="Calibri" w:hAnsi="Times New Roman" w:cs="Times New Roman"/>
          <w:sz w:val="24"/>
        </w:rPr>
        <w:t xml:space="preserve">). </w:t>
      </w:r>
      <w:r w:rsidR="00FF43FE">
        <w:rPr>
          <w:rFonts w:ascii="Times New Roman" w:eastAsia="Calibri" w:hAnsi="Times New Roman" w:cs="Times New Roman"/>
          <w:sz w:val="24"/>
        </w:rPr>
        <w:t xml:space="preserve">Для получателей, клиентов в целях ознакомления с деятельностью учреждения, перечнем предоставляемых социальных услуг в каждом отделении </w:t>
      </w:r>
      <w:r w:rsidR="00336C03" w:rsidRPr="00336C03">
        <w:rPr>
          <w:rFonts w:ascii="Times New Roman" w:eastAsia="Calibri" w:hAnsi="Times New Roman" w:cs="Times New Roman"/>
          <w:sz w:val="24"/>
          <w:szCs w:val="24"/>
        </w:rPr>
        <w:t>имеется информационный стенд, разр</w:t>
      </w:r>
      <w:r w:rsidR="00E1146F">
        <w:rPr>
          <w:rFonts w:ascii="Times New Roman" w:eastAsia="Calibri" w:hAnsi="Times New Roman" w:cs="Times New Roman"/>
          <w:sz w:val="24"/>
          <w:szCs w:val="24"/>
        </w:rPr>
        <w:t>аботаны информационные буклеты. Н</w:t>
      </w:r>
      <w:r w:rsidR="008E5AFA">
        <w:rPr>
          <w:rFonts w:ascii="Times New Roman" w:eastAsia="Times New Roman" w:hAnsi="Times New Roman" w:cs="Times New Roman"/>
          <w:sz w:val="24"/>
          <w:szCs w:val="24"/>
          <w:lang w:eastAsia="ru-RU"/>
        </w:rPr>
        <w:t>а странице Телеграмм</w:t>
      </w:r>
      <w:r w:rsidR="00336C03" w:rsidRPr="00336C03">
        <w:rPr>
          <w:rFonts w:ascii="Times New Roman" w:eastAsia="Times New Roman" w:hAnsi="Times New Roman" w:cs="Times New Roman"/>
          <w:sz w:val="24"/>
          <w:szCs w:val="24"/>
          <w:lang w:eastAsia="ru-RU"/>
        </w:rPr>
        <w:t xml:space="preserve"> учреждения систематически освещается деятельность</w:t>
      </w:r>
      <w:r w:rsidR="00E1146F">
        <w:rPr>
          <w:rFonts w:ascii="Times New Roman" w:eastAsia="Times New Roman" w:hAnsi="Times New Roman" w:cs="Times New Roman"/>
          <w:sz w:val="24"/>
          <w:szCs w:val="24"/>
          <w:lang w:eastAsia="ru-RU"/>
        </w:rPr>
        <w:t xml:space="preserve"> учреждения</w:t>
      </w:r>
      <w:r w:rsidR="00336C03" w:rsidRPr="00336C03">
        <w:rPr>
          <w:rFonts w:ascii="Times New Roman" w:eastAsia="Times New Roman" w:hAnsi="Times New Roman" w:cs="Times New Roman"/>
          <w:sz w:val="24"/>
          <w:szCs w:val="24"/>
          <w:lang w:eastAsia="ru-RU"/>
        </w:rPr>
        <w:t>,</w:t>
      </w:r>
      <w:r w:rsidR="00FF43FE">
        <w:rPr>
          <w:rFonts w:ascii="Times New Roman" w:eastAsia="Times New Roman" w:hAnsi="Times New Roman" w:cs="Times New Roman"/>
          <w:sz w:val="24"/>
          <w:szCs w:val="24"/>
          <w:lang w:eastAsia="ru-RU"/>
        </w:rPr>
        <w:t xml:space="preserve"> даются рекомендации для родителей, несовершеннолетних</w:t>
      </w:r>
      <w:r w:rsidR="009E3038">
        <w:rPr>
          <w:rFonts w:ascii="Times New Roman" w:eastAsia="Times New Roman" w:hAnsi="Times New Roman" w:cs="Times New Roman"/>
          <w:sz w:val="24"/>
          <w:szCs w:val="24"/>
          <w:lang w:eastAsia="ru-RU"/>
        </w:rPr>
        <w:t xml:space="preserve">, за отчетный период </w:t>
      </w:r>
      <w:r w:rsidR="00336C03" w:rsidRPr="00336C03">
        <w:rPr>
          <w:rFonts w:ascii="Times New Roman" w:eastAsia="Times New Roman" w:hAnsi="Times New Roman" w:cs="Times New Roman"/>
          <w:sz w:val="24"/>
          <w:szCs w:val="24"/>
          <w:lang w:eastAsia="ru-RU"/>
        </w:rPr>
        <w:t xml:space="preserve">всего опубликовано информаций </w:t>
      </w:r>
      <w:r w:rsidR="00336C03" w:rsidRPr="00891653">
        <w:rPr>
          <w:rFonts w:ascii="Times New Roman" w:eastAsia="Times New Roman" w:hAnsi="Times New Roman" w:cs="Times New Roman"/>
          <w:sz w:val="24"/>
          <w:szCs w:val="24"/>
          <w:lang w:eastAsia="ru-RU"/>
        </w:rPr>
        <w:t xml:space="preserve">– </w:t>
      </w:r>
      <w:r w:rsidR="00C445C9" w:rsidRPr="00E1146F">
        <w:rPr>
          <w:rFonts w:ascii="Times New Roman" w:eastAsia="Times New Roman" w:hAnsi="Times New Roman" w:cs="Times New Roman"/>
          <w:color w:val="FF0000"/>
          <w:sz w:val="24"/>
          <w:szCs w:val="24"/>
          <w:lang w:eastAsia="ru-RU"/>
        </w:rPr>
        <w:t>56</w:t>
      </w:r>
      <w:r w:rsidR="009E3038" w:rsidRPr="00E1146F">
        <w:rPr>
          <w:rFonts w:ascii="Times New Roman" w:eastAsia="Times New Roman" w:hAnsi="Times New Roman" w:cs="Times New Roman"/>
          <w:color w:val="FF0000"/>
          <w:sz w:val="24"/>
          <w:szCs w:val="24"/>
          <w:lang w:eastAsia="ru-RU"/>
        </w:rPr>
        <w:t>, в местной газете «</w:t>
      </w:r>
      <w:proofErr w:type="spellStart"/>
      <w:r w:rsidR="009E3038" w:rsidRPr="00E1146F">
        <w:rPr>
          <w:rFonts w:ascii="Times New Roman" w:eastAsia="Times New Roman" w:hAnsi="Times New Roman" w:cs="Times New Roman"/>
          <w:color w:val="FF0000"/>
          <w:sz w:val="24"/>
          <w:szCs w:val="24"/>
          <w:lang w:eastAsia="ru-RU"/>
        </w:rPr>
        <w:t>Олох</w:t>
      </w:r>
      <w:proofErr w:type="spellEnd"/>
      <w:r w:rsidR="009E3038" w:rsidRPr="00E1146F">
        <w:rPr>
          <w:rFonts w:ascii="Times New Roman" w:eastAsia="Times New Roman" w:hAnsi="Times New Roman" w:cs="Times New Roman"/>
          <w:color w:val="FF0000"/>
          <w:sz w:val="24"/>
          <w:szCs w:val="24"/>
          <w:lang w:eastAsia="ru-RU"/>
        </w:rPr>
        <w:t xml:space="preserve"> </w:t>
      </w:r>
      <w:proofErr w:type="spellStart"/>
      <w:r w:rsidR="009E3038" w:rsidRPr="00E1146F">
        <w:rPr>
          <w:rFonts w:ascii="Times New Roman" w:eastAsia="Times New Roman" w:hAnsi="Times New Roman" w:cs="Times New Roman"/>
          <w:color w:val="FF0000"/>
          <w:sz w:val="24"/>
          <w:szCs w:val="24"/>
          <w:lang w:eastAsia="ru-RU"/>
        </w:rPr>
        <w:t>суола</w:t>
      </w:r>
      <w:proofErr w:type="spellEnd"/>
      <w:r w:rsidR="009E3038" w:rsidRPr="00E1146F">
        <w:rPr>
          <w:rFonts w:ascii="Times New Roman" w:eastAsia="Times New Roman" w:hAnsi="Times New Roman" w:cs="Times New Roman"/>
          <w:color w:val="FF0000"/>
          <w:sz w:val="24"/>
          <w:szCs w:val="24"/>
          <w:lang w:eastAsia="ru-RU"/>
        </w:rPr>
        <w:t xml:space="preserve">» - </w:t>
      </w:r>
      <w:r w:rsidR="004E15F6" w:rsidRPr="00E1146F">
        <w:rPr>
          <w:rFonts w:ascii="Times New Roman" w:eastAsia="Times New Roman" w:hAnsi="Times New Roman" w:cs="Times New Roman"/>
          <w:color w:val="FF0000"/>
          <w:sz w:val="24"/>
          <w:szCs w:val="24"/>
          <w:lang w:eastAsia="ru-RU"/>
        </w:rPr>
        <w:t>3</w:t>
      </w:r>
      <w:r w:rsidR="00D17393" w:rsidRPr="00E1146F">
        <w:rPr>
          <w:rFonts w:ascii="Times New Roman" w:eastAsia="Times New Roman" w:hAnsi="Times New Roman" w:cs="Times New Roman"/>
          <w:color w:val="FF0000"/>
          <w:sz w:val="24"/>
          <w:szCs w:val="24"/>
          <w:lang w:eastAsia="ru-RU"/>
        </w:rPr>
        <w:t>, выход в новостях НВК Саха – 1.</w:t>
      </w:r>
      <w:r w:rsidR="009E3038" w:rsidRPr="00E1146F">
        <w:rPr>
          <w:rFonts w:ascii="Times New Roman" w:eastAsia="Times New Roman" w:hAnsi="Times New Roman" w:cs="Times New Roman"/>
          <w:color w:val="FF0000"/>
          <w:sz w:val="24"/>
          <w:szCs w:val="24"/>
          <w:lang w:eastAsia="ru-RU"/>
        </w:rPr>
        <w:t xml:space="preserve"> </w:t>
      </w:r>
      <w:r w:rsidR="00336C03" w:rsidRPr="00E1146F">
        <w:rPr>
          <w:rFonts w:ascii="Times New Roman" w:eastAsia="Times New Roman" w:hAnsi="Times New Roman" w:cs="Times New Roman"/>
          <w:color w:val="FF0000"/>
          <w:sz w:val="24"/>
          <w:szCs w:val="24"/>
          <w:lang w:eastAsia="ru-RU"/>
        </w:rPr>
        <w:t xml:space="preserve"> </w:t>
      </w:r>
    </w:p>
    <w:p w:rsidR="00EF7761" w:rsidRDefault="00EA396E" w:rsidP="00891653">
      <w:pPr>
        <w:spacing w:after="0" w:line="240" w:lineRule="auto"/>
        <w:ind w:firstLine="567"/>
        <w:contextualSpacing/>
        <w:jc w:val="both"/>
        <w:rPr>
          <w:rFonts w:ascii="Times New Roman" w:hAnsi="Times New Roman"/>
          <w:sz w:val="24"/>
          <w:szCs w:val="24"/>
          <w:shd w:val="clear" w:color="auto" w:fill="FFFFFF"/>
        </w:rPr>
      </w:pPr>
      <w:r w:rsidRPr="00EA396E">
        <w:rPr>
          <w:rFonts w:ascii="Times New Roman" w:hAnsi="Times New Roman" w:cs="Times New Roman"/>
          <w:sz w:val="24"/>
          <w:szCs w:val="24"/>
        </w:rPr>
        <w:t xml:space="preserve">Ежегодно проводятся плановые выездные мероприятия по профилактике безнадзорности и правонарушений несовершеннолетних, в ходе которых проводится ознакомление населения с социальными услугами, предоставляемых центром. </w:t>
      </w:r>
      <w:r w:rsidRPr="00EA396E">
        <w:rPr>
          <w:rFonts w:ascii="Times New Roman" w:hAnsi="Times New Roman"/>
          <w:sz w:val="24"/>
          <w:szCs w:val="24"/>
          <w:shd w:val="clear" w:color="auto" w:fill="FFFFFF"/>
        </w:rPr>
        <w:t xml:space="preserve">Также во время плановых сверок с общественными Советами по делам несовершеннолетних в муниципальных образованиях Вилюйского улуса, в состав которых входят специалисты администрации наслега, образовательных и медицинских учреждений предлагаются социальные услуги учреждения </w:t>
      </w:r>
      <w:proofErr w:type="spellStart"/>
      <w:r w:rsidRPr="00EA396E">
        <w:rPr>
          <w:rFonts w:ascii="Times New Roman" w:hAnsi="Times New Roman"/>
          <w:sz w:val="24"/>
          <w:szCs w:val="24"/>
          <w:shd w:val="clear" w:color="auto" w:fill="FFFFFF"/>
        </w:rPr>
        <w:t>СОСиД</w:t>
      </w:r>
      <w:proofErr w:type="spellEnd"/>
      <w:r w:rsidRPr="00EA396E">
        <w:rPr>
          <w:rFonts w:ascii="Times New Roman" w:hAnsi="Times New Roman"/>
          <w:sz w:val="24"/>
          <w:szCs w:val="24"/>
          <w:shd w:val="clear" w:color="auto" w:fill="FFFFFF"/>
        </w:rPr>
        <w:t>.</w:t>
      </w:r>
    </w:p>
    <w:p w:rsidR="00EF7761" w:rsidRPr="00EF7761" w:rsidRDefault="00EF7761" w:rsidP="00891653">
      <w:pPr>
        <w:spacing w:after="0" w:line="240" w:lineRule="auto"/>
        <w:ind w:firstLine="567"/>
        <w:contextualSpacing/>
        <w:jc w:val="both"/>
        <w:rPr>
          <w:rFonts w:ascii="Times New Roman" w:hAnsi="Times New Roman"/>
          <w:sz w:val="24"/>
          <w:szCs w:val="24"/>
          <w:shd w:val="clear" w:color="auto" w:fill="FFFFFF"/>
        </w:rPr>
      </w:pPr>
      <w:r w:rsidRPr="00EF7761">
        <w:rPr>
          <w:rFonts w:ascii="Times New Roman" w:hAnsi="Times New Roman"/>
          <w:b/>
          <w:sz w:val="24"/>
          <w:szCs w:val="24"/>
          <w:shd w:val="clear" w:color="auto" w:fill="FFFFFF"/>
        </w:rPr>
        <w:lastRenderedPageBreak/>
        <w:t xml:space="preserve">3.4. Выводы и предложения. </w:t>
      </w:r>
      <w:r>
        <w:rPr>
          <w:rFonts w:ascii="Times New Roman" w:hAnsi="Times New Roman"/>
          <w:sz w:val="24"/>
          <w:szCs w:val="24"/>
          <w:shd w:val="clear" w:color="auto" w:fill="FFFFFF"/>
        </w:rPr>
        <w:t xml:space="preserve">Внедрение новых технологий, методов и форм социальной работы с семьей, детьми </w:t>
      </w:r>
      <w:r w:rsidR="00807826">
        <w:rPr>
          <w:rFonts w:ascii="Times New Roman" w:hAnsi="Times New Roman"/>
          <w:sz w:val="24"/>
          <w:szCs w:val="24"/>
          <w:shd w:val="clear" w:color="auto" w:fill="FFFFFF"/>
        </w:rPr>
        <w:t>способствуют</w:t>
      </w:r>
      <w:r>
        <w:rPr>
          <w:rFonts w:ascii="Times New Roman" w:hAnsi="Times New Roman"/>
          <w:sz w:val="24"/>
          <w:szCs w:val="24"/>
          <w:shd w:val="clear" w:color="auto" w:fill="FFFFFF"/>
        </w:rPr>
        <w:t xml:space="preserve"> сохранению и укреплению семьи, </w:t>
      </w:r>
      <w:r w:rsidR="00807826">
        <w:rPr>
          <w:rFonts w:ascii="Times New Roman" w:hAnsi="Times New Roman"/>
          <w:sz w:val="24"/>
          <w:szCs w:val="24"/>
          <w:shd w:val="clear" w:color="auto" w:fill="FFFFFF"/>
        </w:rPr>
        <w:t>увеличению</w:t>
      </w:r>
      <w:r>
        <w:rPr>
          <w:rFonts w:ascii="Times New Roman" w:hAnsi="Times New Roman"/>
          <w:sz w:val="24"/>
          <w:szCs w:val="24"/>
          <w:shd w:val="clear" w:color="auto" w:fill="FFFFFF"/>
        </w:rPr>
        <w:t xml:space="preserve"> численности успешных семей и уменьшению числа детей, поступающих на попечение государства, оказанию более эффективной </w:t>
      </w:r>
      <w:r w:rsidR="00807826">
        <w:rPr>
          <w:rFonts w:ascii="Times New Roman" w:hAnsi="Times New Roman"/>
          <w:sz w:val="24"/>
          <w:szCs w:val="24"/>
          <w:shd w:val="clear" w:color="auto" w:fill="FFFFFF"/>
        </w:rPr>
        <w:t>социальной</w:t>
      </w:r>
      <w:r>
        <w:rPr>
          <w:rFonts w:ascii="Times New Roman" w:hAnsi="Times New Roman"/>
          <w:sz w:val="24"/>
          <w:szCs w:val="24"/>
          <w:shd w:val="clear" w:color="auto" w:fill="FFFFFF"/>
        </w:rPr>
        <w:t xml:space="preserve"> помощи и поддержки семьям, оказавшимся в СОП и ТЖС. </w:t>
      </w:r>
      <w:r w:rsidRPr="00EF7761">
        <w:rPr>
          <w:rFonts w:ascii="Times New Roman" w:hAnsi="Times New Roman" w:cs="Times New Roman"/>
          <w:sz w:val="24"/>
          <w:szCs w:val="24"/>
          <w:shd w:val="clear" w:color="auto" w:fill="FFFFFF"/>
        </w:rPr>
        <w:t>Во время реализации выполнялись принципы работы - гуманистический, личностно-ориентированный подход к детям,</w:t>
      </w:r>
      <w:r w:rsidRPr="00EF7761">
        <w:rPr>
          <w:shd w:val="clear" w:color="auto" w:fill="FFFFFF"/>
        </w:rPr>
        <w:t xml:space="preserve"> семьям,</w:t>
      </w:r>
      <w:r w:rsidRPr="00EF7761">
        <w:rPr>
          <w:rFonts w:ascii="Times New Roman" w:hAnsi="Times New Roman" w:cs="Times New Roman"/>
          <w:sz w:val="24"/>
          <w:szCs w:val="24"/>
          <w:shd w:val="clear" w:color="auto" w:fill="FFFFFF"/>
        </w:rPr>
        <w:t xml:space="preserve"> уважение личности и достоинства</w:t>
      </w:r>
      <w:r w:rsidRPr="00EF7761">
        <w:rPr>
          <w:shd w:val="clear" w:color="auto" w:fill="FFFFFF"/>
        </w:rPr>
        <w:t xml:space="preserve">, </w:t>
      </w:r>
      <w:r w:rsidRPr="00EF7761">
        <w:rPr>
          <w:rFonts w:ascii="Times New Roman" w:hAnsi="Times New Roman" w:cs="Times New Roman"/>
          <w:sz w:val="24"/>
          <w:szCs w:val="24"/>
          <w:shd w:val="clear" w:color="auto" w:fill="FFFFFF"/>
        </w:rPr>
        <w:t>создание условий для самоопределения и развития. В ходе работы программ, проектов наблюдаются положительные результаты: дети с удовольствием посещают занятия, которые проходят в непринужденной, свободной обстановке доверия и сотрудничества.</w:t>
      </w:r>
    </w:p>
    <w:p w:rsidR="00CD78B8" w:rsidRPr="00EF17A5" w:rsidRDefault="00CD78B8" w:rsidP="00CD78B8">
      <w:pPr>
        <w:pStyle w:val="msonormalbullet3gif"/>
        <w:tabs>
          <w:tab w:val="left" w:pos="0"/>
        </w:tabs>
        <w:spacing w:before="0" w:beforeAutospacing="0" w:after="0" w:afterAutospacing="0"/>
        <w:ind w:firstLine="710"/>
        <w:contextualSpacing/>
        <w:jc w:val="both"/>
        <w:rPr>
          <w:b/>
          <w:bCs/>
        </w:rPr>
      </w:pPr>
      <w:r w:rsidRPr="00EF17A5">
        <w:rPr>
          <w:b/>
          <w:bCs/>
        </w:rPr>
        <w:t>Раздел 4. Итоговые выводы и предложения по повышению эффективности деятельности учреждения.</w:t>
      </w:r>
    </w:p>
    <w:p w:rsidR="00CD78B8" w:rsidRPr="00EF17A5" w:rsidRDefault="00CD78B8" w:rsidP="00CD78B8">
      <w:pPr>
        <w:pStyle w:val="msonormalbullet3gif"/>
        <w:tabs>
          <w:tab w:val="left" w:pos="0"/>
        </w:tabs>
        <w:spacing w:before="0" w:beforeAutospacing="0" w:after="0" w:afterAutospacing="0"/>
        <w:ind w:firstLine="710"/>
        <w:contextualSpacing/>
        <w:jc w:val="both"/>
        <w:rPr>
          <w:bCs/>
        </w:rPr>
      </w:pPr>
      <w:r w:rsidRPr="00EF17A5">
        <w:rPr>
          <w:bCs/>
        </w:rPr>
        <w:t xml:space="preserve">С 13 мая 2022 года путем слияния двух учреждений создано новое учреждение ГКУ РС (Я) «Вилюйский центр содействия семейному воспитанию им. </w:t>
      </w:r>
      <w:proofErr w:type="spellStart"/>
      <w:r w:rsidRPr="00EF17A5">
        <w:rPr>
          <w:bCs/>
        </w:rPr>
        <w:t>С.М.Аржакова</w:t>
      </w:r>
      <w:proofErr w:type="spellEnd"/>
      <w:r w:rsidRPr="00EF17A5">
        <w:rPr>
          <w:bCs/>
        </w:rPr>
        <w:t xml:space="preserve">». Возникновение Центра содействия семейному воспитанию продиктовано необходимостью создания единого реабилитационного пространства с возможностью оказания комплекса социальных услуг различным категориям семей и детей, нуждающихся в помощи государства. </w:t>
      </w:r>
    </w:p>
    <w:p w:rsidR="00CD78B8" w:rsidRPr="00EF17A5" w:rsidRDefault="00CD78B8" w:rsidP="00CD78B8">
      <w:pPr>
        <w:pStyle w:val="msonormalbullet3gif"/>
        <w:tabs>
          <w:tab w:val="left" w:pos="0"/>
        </w:tabs>
        <w:spacing w:before="0" w:beforeAutospacing="0" w:after="0" w:afterAutospacing="0"/>
        <w:ind w:firstLine="710"/>
        <w:contextualSpacing/>
        <w:jc w:val="both"/>
        <w:rPr>
          <w:bCs/>
        </w:rPr>
      </w:pPr>
      <w:r w:rsidRPr="00EF17A5">
        <w:rPr>
          <w:bCs/>
        </w:rPr>
        <w:t xml:space="preserve">Структура Центра состоит из 7 отделений: </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Административно-управленческий отдел;</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Семейно-воспитательное отделение (24 мест);</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социально-психолого-педагогического сопровождения;</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 xml:space="preserve">Отделение профилактики и сопровождения семей с детьми, </w:t>
      </w:r>
      <w:proofErr w:type="gramStart"/>
      <w:r w:rsidRPr="00EF17A5">
        <w:rPr>
          <w:bCs/>
        </w:rPr>
        <w:t>находящимся</w:t>
      </w:r>
      <w:proofErr w:type="gramEnd"/>
      <w:r w:rsidRPr="00EF17A5">
        <w:rPr>
          <w:bCs/>
        </w:rPr>
        <w:t xml:space="preserve"> в ТЖС, в </w:t>
      </w:r>
      <w:proofErr w:type="spellStart"/>
      <w:r w:rsidRPr="00EF17A5">
        <w:rPr>
          <w:bCs/>
        </w:rPr>
        <w:t>т.ч</w:t>
      </w:r>
      <w:proofErr w:type="spellEnd"/>
      <w:r w:rsidRPr="00EF17A5">
        <w:rPr>
          <w:bCs/>
        </w:rPr>
        <w:t>. по направлению социальной реабилитации (стационар на 10 койко-мест), по направлению семейного устройства, подготовке замещающих родителей;</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социальной реабилитации семей с детьми-инвалидами и детьми с ОВЗ с дневным пребыванием на 10 койко-мест;</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Отделение медицинского сопровождения;</w:t>
      </w:r>
    </w:p>
    <w:p w:rsidR="00CD78B8" w:rsidRPr="00EF17A5" w:rsidRDefault="00CD78B8" w:rsidP="00CD78B8">
      <w:pPr>
        <w:pStyle w:val="msonormalbullet3gif"/>
        <w:numPr>
          <w:ilvl w:val="0"/>
          <w:numId w:val="23"/>
        </w:numPr>
        <w:tabs>
          <w:tab w:val="left" w:pos="0"/>
        </w:tabs>
        <w:spacing w:before="0" w:beforeAutospacing="0" w:after="0" w:afterAutospacing="0"/>
        <w:contextualSpacing/>
        <w:jc w:val="both"/>
        <w:rPr>
          <w:bCs/>
        </w:rPr>
      </w:pPr>
      <w:r w:rsidRPr="00EF17A5">
        <w:rPr>
          <w:bCs/>
        </w:rPr>
        <w:t>Вспомогательный отдел.</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ab/>
        <w:t>На сегодня перед Центром стоит задача:</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xml:space="preserve">- развитие материально-технической базы; </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разработка Положений новых отделений, приведение в соответствие НПА, составление Программы развития учреждения;</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улучшение качества предоставления социальных услуг семьям с детьми и детям, оставшимся без попечения родителей;</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внедрение новых, инновационных технологий, форм, проектов по работе с семьями и детьми;</w:t>
      </w:r>
    </w:p>
    <w:p w:rsidR="00CD78B8" w:rsidRPr="00EF17A5" w:rsidRDefault="00CD78B8" w:rsidP="00CD78B8">
      <w:pPr>
        <w:pStyle w:val="msonormalbullet3gif"/>
        <w:tabs>
          <w:tab w:val="left" w:pos="0"/>
        </w:tabs>
        <w:spacing w:before="0" w:beforeAutospacing="0" w:after="0" w:afterAutospacing="0"/>
        <w:contextualSpacing/>
        <w:jc w:val="both"/>
        <w:rPr>
          <w:bCs/>
        </w:rPr>
      </w:pPr>
      <w:r w:rsidRPr="00EF17A5">
        <w:rPr>
          <w:bCs/>
        </w:rPr>
        <w:t>- пропаганда и развитие семейных форм устройства детей, оставшихся без попечения родителей;</w:t>
      </w:r>
    </w:p>
    <w:p w:rsidR="00CD78B8" w:rsidRPr="00EF17A5" w:rsidRDefault="00CD78B8" w:rsidP="00CD78B8">
      <w:pPr>
        <w:pStyle w:val="msonormalbullet3gif"/>
        <w:tabs>
          <w:tab w:val="left" w:pos="0"/>
        </w:tabs>
        <w:spacing w:before="0" w:beforeAutospacing="0" w:after="0" w:afterAutospacing="0"/>
        <w:contextualSpacing/>
        <w:jc w:val="both"/>
      </w:pPr>
      <w:r w:rsidRPr="00EF17A5">
        <w:rPr>
          <w:bCs/>
        </w:rPr>
        <w:t xml:space="preserve">- </w:t>
      </w:r>
      <w:r w:rsidRPr="00EF17A5">
        <w:t xml:space="preserve">повышение уровня профессионализма специалистов, </w:t>
      </w:r>
      <w:r w:rsidRPr="00EF17A5">
        <w:rPr>
          <w:bCs/>
        </w:rPr>
        <w:t xml:space="preserve">эффективности использования кадрового состава, </w:t>
      </w:r>
      <w:r w:rsidRPr="00EF17A5">
        <w:t>подготовка кадрового резерва;</w:t>
      </w:r>
    </w:p>
    <w:p w:rsidR="00CD78B8" w:rsidRPr="00EF17A5" w:rsidRDefault="00CD78B8" w:rsidP="00CD78B8">
      <w:pPr>
        <w:spacing w:after="0" w:line="240" w:lineRule="auto"/>
        <w:contextualSpacing/>
        <w:jc w:val="both"/>
        <w:rPr>
          <w:rFonts w:ascii="Times New Roman" w:eastAsia="Calibri" w:hAnsi="Times New Roman" w:cs="Times New Roman"/>
          <w:sz w:val="24"/>
          <w:szCs w:val="24"/>
        </w:rPr>
      </w:pPr>
      <w:r w:rsidRPr="00EF17A5">
        <w:rPr>
          <w:rFonts w:ascii="Times New Roman" w:eastAsia="Calibri" w:hAnsi="Times New Roman" w:cs="Times New Roman"/>
          <w:sz w:val="24"/>
          <w:szCs w:val="24"/>
        </w:rPr>
        <w:t>- внедрение современных технологий реабилитации с учетом потребностей детей-инвалидов;</w:t>
      </w:r>
    </w:p>
    <w:p w:rsidR="00CD78B8" w:rsidRPr="00EF17A5" w:rsidRDefault="00CD78B8" w:rsidP="00CD78B8">
      <w:pPr>
        <w:spacing w:after="0" w:line="240" w:lineRule="auto"/>
        <w:contextualSpacing/>
        <w:jc w:val="both"/>
        <w:rPr>
          <w:rFonts w:ascii="Times New Roman" w:eastAsia="Calibri" w:hAnsi="Times New Roman" w:cs="Times New Roman"/>
          <w:sz w:val="24"/>
          <w:szCs w:val="24"/>
        </w:rPr>
      </w:pPr>
      <w:r w:rsidRPr="00EF17A5">
        <w:rPr>
          <w:rFonts w:ascii="Times New Roman" w:eastAsia="Calibri" w:hAnsi="Times New Roman" w:cs="Times New Roman"/>
          <w:sz w:val="24"/>
          <w:szCs w:val="24"/>
        </w:rPr>
        <w:t>- приобретение и обновление технических средств и оборудований, приспособлений, облегчающих самообслуживание и жизненную адаптацию детей-инвалидов;</w:t>
      </w:r>
    </w:p>
    <w:p w:rsidR="00CD78B8" w:rsidRPr="00EF17A5" w:rsidRDefault="00CD78B8" w:rsidP="00CD78B8">
      <w:pPr>
        <w:tabs>
          <w:tab w:val="left" w:pos="0"/>
          <w:tab w:val="left" w:pos="180"/>
          <w:tab w:val="left" w:pos="9900"/>
        </w:tabs>
        <w:spacing w:after="0" w:line="240" w:lineRule="auto"/>
        <w:ind w:right="76"/>
        <w:jc w:val="both"/>
        <w:rPr>
          <w:rFonts w:ascii="Times New Roman" w:hAnsi="Times New Roman"/>
          <w:sz w:val="24"/>
          <w:szCs w:val="24"/>
        </w:rPr>
      </w:pPr>
      <w:r w:rsidRPr="00EF17A5">
        <w:rPr>
          <w:rFonts w:ascii="Times New Roman" w:hAnsi="Times New Roman"/>
          <w:sz w:val="24"/>
          <w:szCs w:val="24"/>
        </w:rPr>
        <w:t xml:space="preserve">- также необходима </w:t>
      </w:r>
      <w:r w:rsidRPr="00EF17A5">
        <w:rPr>
          <w:rFonts w:ascii="Times New Roman" w:hAnsi="Times New Roman" w:cs="Times New Roman"/>
          <w:sz w:val="24"/>
        </w:rPr>
        <w:t>организованная, целенаправленная и планомерная работа с семьями по предотвращению семейного неблагополучия и деградации семьи:</w:t>
      </w:r>
    </w:p>
    <w:p w:rsidR="00CD78B8" w:rsidRPr="00EF17A5" w:rsidRDefault="00CD78B8" w:rsidP="00CD78B8">
      <w:pPr>
        <w:pStyle w:val="aa"/>
        <w:ind w:firstLine="0"/>
        <w:rPr>
          <w:b w:val="0"/>
          <w:sz w:val="24"/>
        </w:rPr>
      </w:pPr>
      <w:r w:rsidRPr="00EF17A5">
        <w:rPr>
          <w:b w:val="0"/>
          <w:sz w:val="24"/>
        </w:rPr>
        <w:t>- усиленный контроль исполнения родительских обязанностей по содержанию и воспитанию детей, повысить ответственность родителей перед своими детьми;</w:t>
      </w:r>
    </w:p>
    <w:p w:rsidR="00CD78B8" w:rsidRPr="00EF17A5" w:rsidRDefault="00CD78B8" w:rsidP="00CD78B8">
      <w:pPr>
        <w:pStyle w:val="aa"/>
        <w:ind w:firstLine="0"/>
        <w:rPr>
          <w:b w:val="0"/>
          <w:sz w:val="24"/>
        </w:rPr>
      </w:pPr>
      <w:r w:rsidRPr="00EF17A5">
        <w:rPr>
          <w:b w:val="0"/>
          <w:sz w:val="24"/>
        </w:rPr>
        <w:t>- развитие и совершенствование механизма взаимодействия органов и учреждений системы профилактики в решении таких проблем, как формирование условий для комплексного решения проблем безнадзорности, правонарушений несовершеннолетних, защиты их прав, социальной адаптации в обществе, усиление профилактики социального неблагополучия.</w:t>
      </w:r>
    </w:p>
    <w:p w:rsidR="00243FBA" w:rsidRPr="00EF17A5" w:rsidRDefault="00243FBA" w:rsidP="00D13BD3">
      <w:pPr>
        <w:pStyle w:val="msonormalbullet3gif"/>
        <w:tabs>
          <w:tab w:val="left" w:pos="0"/>
        </w:tabs>
        <w:ind w:firstLine="710"/>
        <w:contextualSpacing/>
        <w:jc w:val="both"/>
        <w:rPr>
          <w:bCs/>
        </w:rPr>
      </w:pPr>
    </w:p>
    <w:p w:rsidR="00243FBA" w:rsidRPr="006D581D" w:rsidRDefault="00243FBA" w:rsidP="00D13BD3">
      <w:pPr>
        <w:pStyle w:val="msonormalbullet3gif"/>
        <w:tabs>
          <w:tab w:val="left" w:pos="0"/>
        </w:tabs>
        <w:ind w:firstLine="710"/>
        <w:contextualSpacing/>
        <w:jc w:val="both"/>
        <w:rPr>
          <w:bCs/>
          <w:color w:val="FF0000"/>
        </w:rPr>
      </w:pPr>
    </w:p>
    <w:p w:rsidR="000811D8" w:rsidRDefault="004275CE" w:rsidP="00C44134">
      <w:pPr>
        <w:tabs>
          <w:tab w:val="left" w:pos="180"/>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3D01">
        <w:rPr>
          <w:rFonts w:ascii="Times New Roman" w:hAnsi="Times New Roman" w:cs="Times New Roman"/>
          <w:sz w:val="24"/>
          <w:szCs w:val="24"/>
        </w:rPr>
        <w:t>Д</w:t>
      </w:r>
      <w:r>
        <w:rPr>
          <w:rFonts w:ascii="Times New Roman" w:hAnsi="Times New Roman" w:cs="Times New Roman"/>
          <w:sz w:val="24"/>
          <w:szCs w:val="24"/>
        </w:rPr>
        <w:t xml:space="preserve">иректор:                                                                                      </w:t>
      </w:r>
      <w:r w:rsidR="00D63D01">
        <w:rPr>
          <w:rFonts w:ascii="Times New Roman" w:hAnsi="Times New Roman" w:cs="Times New Roman"/>
          <w:sz w:val="24"/>
          <w:szCs w:val="24"/>
        </w:rPr>
        <w:t>Е.А.Дашевский</w:t>
      </w:r>
    </w:p>
    <w:p w:rsidR="000811D8" w:rsidRDefault="000811D8" w:rsidP="00C44134">
      <w:pPr>
        <w:tabs>
          <w:tab w:val="left" w:pos="180"/>
          <w:tab w:val="left" w:pos="709"/>
        </w:tabs>
        <w:spacing w:after="0" w:line="240" w:lineRule="auto"/>
        <w:jc w:val="both"/>
        <w:rPr>
          <w:rFonts w:ascii="Times New Roman" w:hAnsi="Times New Roman" w:cs="Times New Roman"/>
          <w:sz w:val="24"/>
          <w:szCs w:val="24"/>
        </w:rPr>
      </w:pPr>
    </w:p>
    <w:p w:rsidR="000811D8" w:rsidRDefault="000811D8" w:rsidP="00C44134">
      <w:pPr>
        <w:tabs>
          <w:tab w:val="left" w:pos="180"/>
          <w:tab w:val="left" w:pos="709"/>
        </w:tabs>
        <w:spacing w:after="0" w:line="240" w:lineRule="auto"/>
        <w:jc w:val="both"/>
        <w:rPr>
          <w:rFonts w:ascii="Times New Roman" w:hAnsi="Times New Roman" w:cs="Times New Roman"/>
          <w:sz w:val="24"/>
          <w:szCs w:val="24"/>
        </w:rPr>
      </w:pPr>
    </w:p>
    <w:sectPr w:rsidR="000811D8" w:rsidSect="009865BC">
      <w:pgSz w:w="11906" w:h="16838"/>
      <w:pgMar w:top="426"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7D"/>
    <w:multiLevelType w:val="hybridMultilevel"/>
    <w:tmpl w:val="A998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D1547"/>
    <w:multiLevelType w:val="multilevel"/>
    <w:tmpl w:val="5A1C775E"/>
    <w:lvl w:ilvl="0">
      <w:start w:val="2"/>
      <w:numFmt w:val="upperRoman"/>
      <w:lvlText w:val="%1."/>
      <w:lvlJc w:val="left"/>
      <w:pPr>
        <w:ind w:left="1855" w:hanging="72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037C580C"/>
    <w:multiLevelType w:val="hybridMultilevel"/>
    <w:tmpl w:val="C86ED7B0"/>
    <w:lvl w:ilvl="0" w:tplc="1A50BAB2">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4F96E04"/>
    <w:multiLevelType w:val="hybridMultilevel"/>
    <w:tmpl w:val="BB58C7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66453A2"/>
    <w:multiLevelType w:val="hybridMultilevel"/>
    <w:tmpl w:val="C6E83752"/>
    <w:lvl w:ilvl="0" w:tplc="E57A1CEA">
      <w:start w:val="1"/>
      <w:numFmt w:val="decimal"/>
      <w:lvlText w:val="%1."/>
      <w:lvlJc w:val="left"/>
      <w:pPr>
        <w:ind w:left="1065" w:hanging="360"/>
      </w:pPr>
      <w:rPr>
        <w:rFonts w:eastAsia="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AEF3022"/>
    <w:multiLevelType w:val="multilevel"/>
    <w:tmpl w:val="6970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ED59B0"/>
    <w:multiLevelType w:val="hybridMultilevel"/>
    <w:tmpl w:val="540E25BA"/>
    <w:lvl w:ilvl="0" w:tplc="33DCE8B0">
      <w:start w:val="2"/>
      <w:numFmt w:val="bullet"/>
      <w:lvlText w:val=""/>
      <w:lvlJc w:val="left"/>
      <w:pPr>
        <w:ind w:left="108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164B668E"/>
    <w:multiLevelType w:val="hybridMultilevel"/>
    <w:tmpl w:val="D03AB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713CC4"/>
    <w:multiLevelType w:val="hybridMultilevel"/>
    <w:tmpl w:val="ADCAD102"/>
    <w:lvl w:ilvl="0" w:tplc="8DE03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A462C1B"/>
    <w:multiLevelType w:val="hybridMultilevel"/>
    <w:tmpl w:val="0E8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C15AB"/>
    <w:multiLevelType w:val="hybridMultilevel"/>
    <w:tmpl w:val="0EBCA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933C86"/>
    <w:multiLevelType w:val="multilevel"/>
    <w:tmpl w:val="5ADAD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A31A56"/>
    <w:multiLevelType w:val="hybridMultilevel"/>
    <w:tmpl w:val="E91201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97230EF"/>
    <w:multiLevelType w:val="hybridMultilevel"/>
    <w:tmpl w:val="193C5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AF4B51"/>
    <w:multiLevelType w:val="hybridMultilevel"/>
    <w:tmpl w:val="40627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E357A2"/>
    <w:multiLevelType w:val="hybridMultilevel"/>
    <w:tmpl w:val="DB4A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8F2CB8"/>
    <w:multiLevelType w:val="hybridMultilevel"/>
    <w:tmpl w:val="50BA6CFA"/>
    <w:lvl w:ilvl="0" w:tplc="8FB46C1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F110119"/>
    <w:multiLevelType w:val="multilevel"/>
    <w:tmpl w:val="8EAE0F96"/>
    <w:lvl w:ilvl="0">
      <w:start w:val="1"/>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nsid w:val="517C4E58"/>
    <w:multiLevelType w:val="hybridMultilevel"/>
    <w:tmpl w:val="72D6D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D01EC4"/>
    <w:multiLevelType w:val="hybridMultilevel"/>
    <w:tmpl w:val="6A7ECE32"/>
    <w:lvl w:ilvl="0" w:tplc="62140CB8">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7770D4F"/>
    <w:multiLevelType w:val="hybridMultilevel"/>
    <w:tmpl w:val="2DAA36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686A9F"/>
    <w:multiLevelType w:val="hybridMultilevel"/>
    <w:tmpl w:val="6EA2964E"/>
    <w:lvl w:ilvl="0" w:tplc="B11E7C6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nsid w:val="6DBA4536"/>
    <w:multiLevelType w:val="hybridMultilevel"/>
    <w:tmpl w:val="59686882"/>
    <w:lvl w:ilvl="0" w:tplc="D3620C32">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481533"/>
    <w:multiLevelType w:val="hybridMultilevel"/>
    <w:tmpl w:val="0FB85AAE"/>
    <w:lvl w:ilvl="0" w:tplc="7D989E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72433C32"/>
    <w:multiLevelType w:val="hybridMultilevel"/>
    <w:tmpl w:val="6AFCBC42"/>
    <w:lvl w:ilvl="0" w:tplc="CEC4DF0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FD2C7E"/>
    <w:multiLevelType w:val="hybridMultilevel"/>
    <w:tmpl w:val="D6DA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683413"/>
    <w:multiLevelType w:val="hybridMultilevel"/>
    <w:tmpl w:val="D6DA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BE0193"/>
    <w:multiLevelType w:val="multilevel"/>
    <w:tmpl w:val="0120A2D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C4C3217"/>
    <w:multiLevelType w:val="hybridMultilevel"/>
    <w:tmpl w:val="ADB470B4"/>
    <w:lvl w:ilvl="0" w:tplc="4EC418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4"/>
  </w:num>
  <w:num w:numId="2">
    <w:abstractNumId w:val="1"/>
  </w:num>
  <w:num w:numId="3">
    <w:abstractNumId w:val="14"/>
  </w:num>
  <w:num w:numId="4">
    <w:abstractNumId w:val="18"/>
  </w:num>
  <w:num w:numId="5">
    <w:abstractNumId w:val="22"/>
  </w:num>
  <w:num w:numId="6">
    <w:abstractNumId w:val="7"/>
  </w:num>
  <w:num w:numId="7">
    <w:abstractNumId w:val="10"/>
  </w:num>
  <w:num w:numId="8">
    <w:abstractNumId w:val="5"/>
  </w:num>
  <w:num w:numId="9">
    <w:abstractNumId w:val="20"/>
  </w:num>
  <w:num w:numId="10">
    <w:abstractNumId w:val="9"/>
  </w:num>
  <w:num w:numId="11">
    <w:abstractNumId w:val="21"/>
  </w:num>
  <w:num w:numId="12">
    <w:abstractNumId w:val="19"/>
  </w:num>
  <w:num w:numId="13">
    <w:abstractNumId w:val="2"/>
  </w:num>
  <w:num w:numId="14">
    <w:abstractNumId w:val="4"/>
  </w:num>
  <w:num w:numId="15">
    <w:abstractNumId w:val="28"/>
  </w:num>
  <w:num w:numId="16">
    <w:abstractNumId w:val="15"/>
  </w:num>
  <w:num w:numId="17">
    <w:abstractNumId w:val="0"/>
  </w:num>
  <w:num w:numId="18">
    <w:abstractNumId w:val="26"/>
  </w:num>
  <w:num w:numId="19">
    <w:abstractNumId w:val="25"/>
  </w:num>
  <w:num w:numId="20">
    <w:abstractNumId w:val="11"/>
  </w:num>
  <w:num w:numId="21">
    <w:abstractNumId w:val="17"/>
  </w:num>
  <w:num w:numId="22">
    <w:abstractNumId w:val="27"/>
  </w:num>
  <w:num w:numId="23">
    <w:abstractNumId w:val="23"/>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7D017C"/>
    <w:rsid w:val="00000DE9"/>
    <w:rsid w:val="0000167C"/>
    <w:rsid w:val="000028A5"/>
    <w:rsid w:val="00003965"/>
    <w:rsid w:val="000061AF"/>
    <w:rsid w:val="000072D9"/>
    <w:rsid w:val="00014BC1"/>
    <w:rsid w:val="00014FBA"/>
    <w:rsid w:val="0001503F"/>
    <w:rsid w:val="00015804"/>
    <w:rsid w:val="000158A8"/>
    <w:rsid w:val="000164C6"/>
    <w:rsid w:val="00016524"/>
    <w:rsid w:val="000170D9"/>
    <w:rsid w:val="00017D1A"/>
    <w:rsid w:val="00017F64"/>
    <w:rsid w:val="00020B76"/>
    <w:rsid w:val="00021135"/>
    <w:rsid w:val="000219EB"/>
    <w:rsid w:val="000252DA"/>
    <w:rsid w:val="000253BE"/>
    <w:rsid w:val="00027871"/>
    <w:rsid w:val="000307B4"/>
    <w:rsid w:val="00030B53"/>
    <w:rsid w:val="00031C04"/>
    <w:rsid w:val="00031D75"/>
    <w:rsid w:val="00033F6C"/>
    <w:rsid w:val="000345A6"/>
    <w:rsid w:val="000349E6"/>
    <w:rsid w:val="00037CB5"/>
    <w:rsid w:val="0004024C"/>
    <w:rsid w:val="00041B30"/>
    <w:rsid w:val="000420F4"/>
    <w:rsid w:val="00042499"/>
    <w:rsid w:val="000425C2"/>
    <w:rsid w:val="00043B3B"/>
    <w:rsid w:val="00045052"/>
    <w:rsid w:val="00045F64"/>
    <w:rsid w:val="0004664B"/>
    <w:rsid w:val="00051DBF"/>
    <w:rsid w:val="0005289E"/>
    <w:rsid w:val="00054950"/>
    <w:rsid w:val="00054AAD"/>
    <w:rsid w:val="000552B3"/>
    <w:rsid w:val="0005667F"/>
    <w:rsid w:val="00056F4E"/>
    <w:rsid w:val="00057F46"/>
    <w:rsid w:val="00060BA0"/>
    <w:rsid w:val="000613F2"/>
    <w:rsid w:val="00062269"/>
    <w:rsid w:val="00063677"/>
    <w:rsid w:val="00063714"/>
    <w:rsid w:val="0006528A"/>
    <w:rsid w:val="0006579A"/>
    <w:rsid w:val="0006600D"/>
    <w:rsid w:val="000666D6"/>
    <w:rsid w:val="000666F7"/>
    <w:rsid w:val="00066E2C"/>
    <w:rsid w:val="000728A5"/>
    <w:rsid w:val="0007297D"/>
    <w:rsid w:val="000731F7"/>
    <w:rsid w:val="000742DD"/>
    <w:rsid w:val="000745CF"/>
    <w:rsid w:val="000750E6"/>
    <w:rsid w:val="00075BDB"/>
    <w:rsid w:val="00075F06"/>
    <w:rsid w:val="00076B4C"/>
    <w:rsid w:val="00076CF5"/>
    <w:rsid w:val="00080AFD"/>
    <w:rsid w:val="000811D8"/>
    <w:rsid w:val="0008127C"/>
    <w:rsid w:val="000816FE"/>
    <w:rsid w:val="000819C3"/>
    <w:rsid w:val="00081BE8"/>
    <w:rsid w:val="00081D72"/>
    <w:rsid w:val="00082E72"/>
    <w:rsid w:val="0008387C"/>
    <w:rsid w:val="0008399D"/>
    <w:rsid w:val="00083BA3"/>
    <w:rsid w:val="00083C2E"/>
    <w:rsid w:val="00083DD3"/>
    <w:rsid w:val="00087206"/>
    <w:rsid w:val="000910CE"/>
    <w:rsid w:val="000924FB"/>
    <w:rsid w:val="00093EF7"/>
    <w:rsid w:val="00093F49"/>
    <w:rsid w:val="000945C8"/>
    <w:rsid w:val="00095DA7"/>
    <w:rsid w:val="000962BD"/>
    <w:rsid w:val="00096AE8"/>
    <w:rsid w:val="00096B9D"/>
    <w:rsid w:val="0009727F"/>
    <w:rsid w:val="000A08BE"/>
    <w:rsid w:val="000A11C9"/>
    <w:rsid w:val="000A1E66"/>
    <w:rsid w:val="000A2094"/>
    <w:rsid w:val="000A271B"/>
    <w:rsid w:val="000A2EA4"/>
    <w:rsid w:val="000A35CB"/>
    <w:rsid w:val="000A37AC"/>
    <w:rsid w:val="000A5B38"/>
    <w:rsid w:val="000A5E08"/>
    <w:rsid w:val="000A6B4D"/>
    <w:rsid w:val="000A74A5"/>
    <w:rsid w:val="000B05DE"/>
    <w:rsid w:val="000B2932"/>
    <w:rsid w:val="000B411A"/>
    <w:rsid w:val="000B485E"/>
    <w:rsid w:val="000B588F"/>
    <w:rsid w:val="000B6CCF"/>
    <w:rsid w:val="000B755A"/>
    <w:rsid w:val="000C1661"/>
    <w:rsid w:val="000C1FBD"/>
    <w:rsid w:val="000C1FE4"/>
    <w:rsid w:val="000C2319"/>
    <w:rsid w:val="000C2CA8"/>
    <w:rsid w:val="000C428C"/>
    <w:rsid w:val="000D1F05"/>
    <w:rsid w:val="000D3018"/>
    <w:rsid w:val="000D31F3"/>
    <w:rsid w:val="000D4244"/>
    <w:rsid w:val="000D5E3D"/>
    <w:rsid w:val="000D66E0"/>
    <w:rsid w:val="000D6979"/>
    <w:rsid w:val="000D6BE6"/>
    <w:rsid w:val="000D764C"/>
    <w:rsid w:val="000E0611"/>
    <w:rsid w:val="000E17F6"/>
    <w:rsid w:val="000E1CF4"/>
    <w:rsid w:val="000E41F1"/>
    <w:rsid w:val="000E613C"/>
    <w:rsid w:val="000E7017"/>
    <w:rsid w:val="000F0573"/>
    <w:rsid w:val="000F10E8"/>
    <w:rsid w:val="000F1637"/>
    <w:rsid w:val="000F1638"/>
    <w:rsid w:val="000F1CA3"/>
    <w:rsid w:val="000F3069"/>
    <w:rsid w:val="000F43C5"/>
    <w:rsid w:val="000F5069"/>
    <w:rsid w:val="000F5164"/>
    <w:rsid w:val="000F5509"/>
    <w:rsid w:val="000F55BF"/>
    <w:rsid w:val="000F58ED"/>
    <w:rsid w:val="000F6915"/>
    <w:rsid w:val="000F73BD"/>
    <w:rsid w:val="000F752C"/>
    <w:rsid w:val="000F7B9A"/>
    <w:rsid w:val="00100315"/>
    <w:rsid w:val="0010047B"/>
    <w:rsid w:val="0010165F"/>
    <w:rsid w:val="00101E6F"/>
    <w:rsid w:val="00104190"/>
    <w:rsid w:val="00106695"/>
    <w:rsid w:val="001070C2"/>
    <w:rsid w:val="001078EC"/>
    <w:rsid w:val="00110D32"/>
    <w:rsid w:val="00111A69"/>
    <w:rsid w:val="00111B8F"/>
    <w:rsid w:val="00113C58"/>
    <w:rsid w:val="00113E64"/>
    <w:rsid w:val="00114579"/>
    <w:rsid w:val="00115925"/>
    <w:rsid w:val="00117D69"/>
    <w:rsid w:val="0012019D"/>
    <w:rsid w:val="0012031D"/>
    <w:rsid w:val="00120B70"/>
    <w:rsid w:val="0012181C"/>
    <w:rsid w:val="00121BCB"/>
    <w:rsid w:val="00124817"/>
    <w:rsid w:val="00125543"/>
    <w:rsid w:val="00125A57"/>
    <w:rsid w:val="00130AF5"/>
    <w:rsid w:val="00131585"/>
    <w:rsid w:val="001333B7"/>
    <w:rsid w:val="00133505"/>
    <w:rsid w:val="001347A9"/>
    <w:rsid w:val="0013549A"/>
    <w:rsid w:val="001354BC"/>
    <w:rsid w:val="00136CE4"/>
    <w:rsid w:val="00137097"/>
    <w:rsid w:val="00137D18"/>
    <w:rsid w:val="00140830"/>
    <w:rsid w:val="00141568"/>
    <w:rsid w:val="0014409A"/>
    <w:rsid w:val="00144603"/>
    <w:rsid w:val="00144BE5"/>
    <w:rsid w:val="00145870"/>
    <w:rsid w:val="0014658F"/>
    <w:rsid w:val="0015036C"/>
    <w:rsid w:val="001512D2"/>
    <w:rsid w:val="001522A0"/>
    <w:rsid w:val="00152E1B"/>
    <w:rsid w:val="001551B5"/>
    <w:rsid w:val="00155380"/>
    <w:rsid w:val="001557A4"/>
    <w:rsid w:val="0015628C"/>
    <w:rsid w:val="001562D7"/>
    <w:rsid w:val="0015666E"/>
    <w:rsid w:val="001569F8"/>
    <w:rsid w:val="00156A45"/>
    <w:rsid w:val="00160860"/>
    <w:rsid w:val="001624DE"/>
    <w:rsid w:val="00162868"/>
    <w:rsid w:val="00162BCE"/>
    <w:rsid w:val="00163741"/>
    <w:rsid w:val="00164B1D"/>
    <w:rsid w:val="001651F1"/>
    <w:rsid w:val="0016558A"/>
    <w:rsid w:val="00165C30"/>
    <w:rsid w:val="001663B9"/>
    <w:rsid w:val="00166F94"/>
    <w:rsid w:val="00167013"/>
    <w:rsid w:val="0016742A"/>
    <w:rsid w:val="001722B3"/>
    <w:rsid w:val="00172CF5"/>
    <w:rsid w:val="0017364E"/>
    <w:rsid w:val="00173812"/>
    <w:rsid w:val="001740AD"/>
    <w:rsid w:val="00176675"/>
    <w:rsid w:val="00177C0E"/>
    <w:rsid w:val="00182293"/>
    <w:rsid w:val="001825DB"/>
    <w:rsid w:val="00183046"/>
    <w:rsid w:val="001832F8"/>
    <w:rsid w:val="00183952"/>
    <w:rsid w:val="00184581"/>
    <w:rsid w:val="00185269"/>
    <w:rsid w:val="00185AE3"/>
    <w:rsid w:val="00185B2B"/>
    <w:rsid w:val="00186B49"/>
    <w:rsid w:val="00187587"/>
    <w:rsid w:val="001905B5"/>
    <w:rsid w:val="00191C2E"/>
    <w:rsid w:val="0019238C"/>
    <w:rsid w:val="001923F8"/>
    <w:rsid w:val="0019420D"/>
    <w:rsid w:val="0019519D"/>
    <w:rsid w:val="00196572"/>
    <w:rsid w:val="0019700A"/>
    <w:rsid w:val="00197C18"/>
    <w:rsid w:val="001A01A6"/>
    <w:rsid w:val="001A0FE3"/>
    <w:rsid w:val="001A1C64"/>
    <w:rsid w:val="001A2196"/>
    <w:rsid w:val="001A2A2C"/>
    <w:rsid w:val="001A6073"/>
    <w:rsid w:val="001A61EF"/>
    <w:rsid w:val="001A72AA"/>
    <w:rsid w:val="001A72F7"/>
    <w:rsid w:val="001B0482"/>
    <w:rsid w:val="001B144A"/>
    <w:rsid w:val="001B189F"/>
    <w:rsid w:val="001B192D"/>
    <w:rsid w:val="001B24D8"/>
    <w:rsid w:val="001B2F10"/>
    <w:rsid w:val="001B410A"/>
    <w:rsid w:val="001B5060"/>
    <w:rsid w:val="001B51AA"/>
    <w:rsid w:val="001B57AD"/>
    <w:rsid w:val="001B692F"/>
    <w:rsid w:val="001B69BD"/>
    <w:rsid w:val="001B7EA6"/>
    <w:rsid w:val="001C09E3"/>
    <w:rsid w:val="001C125D"/>
    <w:rsid w:val="001C1B69"/>
    <w:rsid w:val="001C2A1B"/>
    <w:rsid w:val="001C4FC9"/>
    <w:rsid w:val="001C7CDC"/>
    <w:rsid w:val="001C7CF7"/>
    <w:rsid w:val="001D0F2C"/>
    <w:rsid w:val="001D3901"/>
    <w:rsid w:val="001D4991"/>
    <w:rsid w:val="001D4F0D"/>
    <w:rsid w:val="001D51CC"/>
    <w:rsid w:val="001D5BCC"/>
    <w:rsid w:val="001D776E"/>
    <w:rsid w:val="001D7F66"/>
    <w:rsid w:val="001E0169"/>
    <w:rsid w:val="001E1209"/>
    <w:rsid w:val="001E1535"/>
    <w:rsid w:val="001E227F"/>
    <w:rsid w:val="001E33CB"/>
    <w:rsid w:val="001E39DE"/>
    <w:rsid w:val="001E3F40"/>
    <w:rsid w:val="001E4C73"/>
    <w:rsid w:val="001E6542"/>
    <w:rsid w:val="001E6B07"/>
    <w:rsid w:val="001E6CB2"/>
    <w:rsid w:val="001E7A93"/>
    <w:rsid w:val="001E7BB4"/>
    <w:rsid w:val="001F2CBC"/>
    <w:rsid w:val="001F3DDC"/>
    <w:rsid w:val="001F467C"/>
    <w:rsid w:val="001F4EF8"/>
    <w:rsid w:val="001F4F64"/>
    <w:rsid w:val="001F5F85"/>
    <w:rsid w:val="0020048E"/>
    <w:rsid w:val="00200FF0"/>
    <w:rsid w:val="0020139D"/>
    <w:rsid w:val="00203919"/>
    <w:rsid w:val="002046BE"/>
    <w:rsid w:val="00204962"/>
    <w:rsid w:val="00205071"/>
    <w:rsid w:val="00211D14"/>
    <w:rsid w:val="00211D3B"/>
    <w:rsid w:val="002148EF"/>
    <w:rsid w:val="002158E6"/>
    <w:rsid w:val="00216D50"/>
    <w:rsid w:val="0021752B"/>
    <w:rsid w:val="002179ED"/>
    <w:rsid w:val="002214E7"/>
    <w:rsid w:val="00223B5A"/>
    <w:rsid w:val="00223C54"/>
    <w:rsid w:val="002249B0"/>
    <w:rsid w:val="00224B76"/>
    <w:rsid w:val="00227576"/>
    <w:rsid w:val="002312EA"/>
    <w:rsid w:val="00231E4A"/>
    <w:rsid w:val="00233023"/>
    <w:rsid w:val="00235D28"/>
    <w:rsid w:val="00236EDE"/>
    <w:rsid w:val="00240E6F"/>
    <w:rsid w:val="002415CD"/>
    <w:rsid w:val="00243FBA"/>
    <w:rsid w:val="0024426D"/>
    <w:rsid w:val="00244965"/>
    <w:rsid w:val="002459B2"/>
    <w:rsid w:val="00245C03"/>
    <w:rsid w:val="00245CF1"/>
    <w:rsid w:val="00246675"/>
    <w:rsid w:val="00246A1C"/>
    <w:rsid w:val="00246C07"/>
    <w:rsid w:val="00247630"/>
    <w:rsid w:val="00250D75"/>
    <w:rsid w:val="00250E17"/>
    <w:rsid w:val="00251EF1"/>
    <w:rsid w:val="0025433B"/>
    <w:rsid w:val="00254412"/>
    <w:rsid w:val="002545EF"/>
    <w:rsid w:val="00256A67"/>
    <w:rsid w:val="00257060"/>
    <w:rsid w:val="00257944"/>
    <w:rsid w:val="00257C6F"/>
    <w:rsid w:val="00260F6F"/>
    <w:rsid w:val="0026255A"/>
    <w:rsid w:val="002630D6"/>
    <w:rsid w:val="00263624"/>
    <w:rsid w:val="00263DC1"/>
    <w:rsid w:val="0026502A"/>
    <w:rsid w:val="00265338"/>
    <w:rsid w:val="0026561D"/>
    <w:rsid w:val="00265BBD"/>
    <w:rsid w:val="00265C9E"/>
    <w:rsid w:val="0026694D"/>
    <w:rsid w:val="0027084D"/>
    <w:rsid w:val="002719A0"/>
    <w:rsid w:val="00272428"/>
    <w:rsid w:val="0027255C"/>
    <w:rsid w:val="00272DA6"/>
    <w:rsid w:val="00274048"/>
    <w:rsid w:val="002752AB"/>
    <w:rsid w:val="002754CD"/>
    <w:rsid w:val="00275729"/>
    <w:rsid w:val="00275D00"/>
    <w:rsid w:val="002767F1"/>
    <w:rsid w:val="0027724F"/>
    <w:rsid w:val="0027725A"/>
    <w:rsid w:val="002776D9"/>
    <w:rsid w:val="002805FA"/>
    <w:rsid w:val="00280D2C"/>
    <w:rsid w:val="00280D5C"/>
    <w:rsid w:val="00281740"/>
    <w:rsid w:val="0028377E"/>
    <w:rsid w:val="00284344"/>
    <w:rsid w:val="0028461D"/>
    <w:rsid w:val="002846B2"/>
    <w:rsid w:val="0028525B"/>
    <w:rsid w:val="00285975"/>
    <w:rsid w:val="00286D23"/>
    <w:rsid w:val="00287318"/>
    <w:rsid w:val="00287A5C"/>
    <w:rsid w:val="00287AB3"/>
    <w:rsid w:val="00290333"/>
    <w:rsid w:val="00291C61"/>
    <w:rsid w:val="002923A5"/>
    <w:rsid w:val="00292793"/>
    <w:rsid w:val="00294EA7"/>
    <w:rsid w:val="0029542B"/>
    <w:rsid w:val="00297B1D"/>
    <w:rsid w:val="002A0248"/>
    <w:rsid w:val="002A08BD"/>
    <w:rsid w:val="002A0B59"/>
    <w:rsid w:val="002A0D26"/>
    <w:rsid w:val="002A12D9"/>
    <w:rsid w:val="002A1529"/>
    <w:rsid w:val="002A216E"/>
    <w:rsid w:val="002A3177"/>
    <w:rsid w:val="002A352C"/>
    <w:rsid w:val="002A44B2"/>
    <w:rsid w:val="002A5DCF"/>
    <w:rsid w:val="002B0221"/>
    <w:rsid w:val="002B0CD0"/>
    <w:rsid w:val="002B1C5E"/>
    <w:rsid w:val="002B202D"/>
    <w:rsid w:val="002B32A3"/>
    <w:rsid w:val="002B3328"/>
    <w:rsid w:val="002B37D2"/>
    <w:rsid w:val="002B54AB"/>
    <w:rsid w:val="002B61F2"/>
    <w:rsid w:val="002B6EA8"/>
    <w:rsid w:val="002C1A19"/>
    <w:rsid w:val="002C256E"/>
    <w:rsid w:val="002C3303"/>
    <w:rsid w:val="002C379D"/>
    <w:rsid w:val="002C416D"/>
    <w:rsid w:val="002C5A17"/>
    <w:rsid w:val="002C626D"/>
    <w:rsid w:val="002C6301"/>
    <w:rsid w:val="002C650A"/>
    <w:rsid w:val="002C7B12"/>
    <w:rsid w:val="002C7B29"/>
    <w:rsid w:val="002C7D11"/>
    <w:rsid w:val="002D0766"/>
    <w:rsid w:val="002D1066"/>
    <w:rsid w:val="002D5034"/>
    <w:rsid w:val="002D5988"/>
    <w:rsid w:val="002D5AAF"/>
    <w:rsid w:val="002D5C76"/>
    <w:rsid w:val="002D6513"/>
    <w:rsid w:val="002D68DC"/>
    <w:rsid w:val="002D6BBE"/>
    <w:rsid w:val="002D797D"/>
    <w:rsid w:val="002E060B"/>
    <w:rsid w:val="002E0A7D"/>
    <w:rsid w:val="002E0D87"/>
    <w:rsid w:val="002E0F12"/>
    <w:rsid w:val="002E1C1E"/>
    <w:rsid w:val="002E2214"/>
    <w:rsid w:val="002E2757"/>
    <w:rsid w:val="002E2E4E"/>
    <w:rsid w:val="002E327C"/>
    <w:rsid w:val="002E6071"/>
    <w:rsid w:val="002E6F8D"/>
    <w:rsid w:val="002F11BA"/>
    <w:rsid w:val="002F1992"/>
    <w:rsid w:val="002F2C25"/>
    <w:rsid w:val="002F30F8"/>
    <w:rsid w:val="002F372B"/>
    <w:rsid w:val="002F4889"/>
    <w:rsid w:val="003006DB"/>
    <w:rsid w:val="0030091C"/>
    <w:rsid w:val="00303195"/>
    <w:rsid w:val="00303BFB"/>
    <w:rsid w:val="00304905"/>
    <w:rsid w:val="003052FA"/>
    <w:rsid w:val="00305BCB"/>
    <w:rsid w:val="00307933"/>
    <w:rsid w:val="0031010A"/>
    <w:rsid w:val="00310395"/>
    <w:rsid w:val="00311323"/>
    <w:rsid w:val="00311891"/>
    <w:rsid w:val="00312A1F"/>
    <w:rsid w:val="0031366E"/>
    <w:rsid w:val="00313E6D"/>
    <w:rsid w:val="003144B5"/>
    <w:rsid w:val="00314B05"/>
    <w:rsid w:val="00314D4D"/>
    <w:rsid w:val="0031500B"/>
    <w:rsid w:val="003153C3"/>
    <w:rsid w:val="00315409"/>
    <w:rsid w:val="00316A16"/>
    <w:rsid w:val="00317E13"/>
    <w:rsid w:val="00317F31"/>
    <w:rsid w:val="00320266"/>
    <w:rsid w:val="00320F09"/>
    <w:rsid w:val="00322206"/>
    <w:rsid w:val="00323207"/>
    <w:rsid w:val="003249E5"/>
    <w:rsid w:val="00326196"/>
    <w:rsid w:val="00327788"/>
    <w:rsid w:val="003277A7"/>
    <w:rsid w:val="00327840"/>
    <w:rsid w:val="0033135D"/>
    <w:rsid w:val="003326ED"/>
    <w:rsid w:val="0033348C"/>
    <w:rsid w:val="0033432D"/>
    <w:rsid w:val="00334D2A"/>
    <w:rsid w:val="003352B1"/>
    <w:rsid w:val="003352EB"/>
    <w:rsid w:val="00336C03"/>
    <w:rsid w:val="00336FC1"/>
    <w:rsid w:val="0033776F"/>
    <w:rsid w:val="0034022A"/>
    <w:rsid w:val="0034030A"/>
    <w:rsid w:val="00341083"/>
    <w:rsid w:val="00341CC3"/>
    <w:rsid w:val="00342606"/>
    <w:rsid w:val="0034410E"/>
    <w:rsid w:val="00344718"/>
    <w:rsid w:val="00344C8B"/>
    <w:rsid w:val="00345221"/>
    <w:rsid w:val="00345858"/>
    <w:rsid w:val="00346AD3"/>
    <w:rsid w:val="0034737C"/>
    <w:rsid w:val="00347825"/>
    <w:rsid w:val="0034785F"/>
    <w:rsid w:val="00347CFD"/>
    <w:rsid w:val="00347FB6"/>
    <w:rsid w:val="003507A9"/>
    <w:rsid w:val="00350B06"/>
    <w:rsid w:val="0035263F"/>
    <w:rsid w:val="00352E8D"/>
    <w:rsid w:val="003534A3"/>
    <w:rsid w:val="00353E3B"/>
    <w:rsid w:val="00353F97"/>
    <w:rsid w:val="003545BC"/>
    <w:rsid w:val="003547B9"/>
    <w:rsid w:val="00355C7D"/>
    <w:rsid w:val="00355F2A"/>
    <w:rsid w:val="00355FD1"/>
    <w:rsid w:val="003561C2"/>
    <w:rsid w:val="00356551"/>
    <w:rsid w:val="0035779E"/>
    <w:rsid w:val="00360FC6"/>
    <w:rsid w:val="00361512"/>
    <w:rsid w:val="00361FCF"/>
    <w:rsid w:val="003621E6"/>
    <w:rsid w:val="0036243C"/>
    <w:rsid w:val="00363409"/>
    <w:rsid w:val="00364259"/>
    <w:rsid w:val="003645CC"/>
    <w:rsid w:val="00366592"/>
    <w:rsid w:val="00366D6A"/>
    <w:rsid w:val="00367428"/>
    <w:rsid w:val="00367942"/>
    <w:rsid w:val="0037066E"/>
    <w:rsid w:val="003726DA"/>
    <w:rsid w:val="00372F17"/>
    <w:rsid w:val="00374891"/>
    <w:rsid w:val="00374B2D"/>
    <w:rsid w:val="00375954"/>
    <w:rsid w:val="0037638B"/>
    <w:rsid w:val="00380BE0"/>
    <w:rsid w:val="003822F2"/>
    <w:rsid w:val="003829AB"/>
    <w:rsid w:val="0038367A"/>
    <w:rsid w:val="00384F90"/>
    <w:rsid w:val="003855A3"/>
    <w:rsid w:val="00385BE1"/>
    <w:rsid w:val="00386908"/>
    <w:rsid w:val="003870F1"/>
    <w:rsid w:val="003879C2"/>
    <w:rsid w:val="0039072E"/>
    <w:rsid w:val="00391B02"/>
    <w:rsid w:val="00395823"/>
    <w:rsid w:val="00395A17"/>
    <w:rsid w:val="0039717D"/>
    <w:rsid w:val="00397212"/>
    <w:rsid w:val="003A0EB6"/>
    <w:rsid w:val="003A14FF"/>
    <w:rsid w:val="003A3228"/>
    <w:rsid w:val="003A3555"/>
    <w:rsid w:val="003A3682"/>
    <w:rsid w:val="003A4158"/>
    <w:rsid w:val="003A4DF1"/>
    <w:rsid w:val="003A4E53"/>
    <w:rsid w:val="003A6585"/>
    <w:rsid w:val="003A6E3B"/>
    <w:rsid w:val="003A7BDA"/>
    <w:rsid w:val="003A7E9E"/>
    <w:rsid w:val="003B038C"/>
    <w:rsid w:val="003B040B"/>
    <w:rsid w:val="003B08FD"/>
    <w:rsid w:val="003B09B3"/>
    <w:rsid w:val="003B0EB9"/>
    <w:rsid w:val="003B22C8"/>
    <w:rsid w:val="003B3964"/>
    <w:rsid w:val="003B3D76"/>
    <w:rsid w:val="003B47AC"/>
    <w:rsid w:val="003C0D3E"/>
    <w:rsid w:val="003C244C"/>
    <w:rsid w:val="003C28A0"/>
    <w:rsid w:val="003C5C3C"/>
    <w:rsid w:val="003C5CAF"/>
    <w:rsid w:val="003C7018"/>
    <w:rsid w:val="003C7AFD"/>
    <w:rsid w:val="003D06FE"/>
    <w:rsid w:val="003D0702"/>
    <w:rsid w:val="003D0755"/>
    <w:rsid w:val="003D40EF"/>
    <w:rsid w:val="003D4385"/>
    <w:rsid w:val="003D4A39"/>
    <w:rsid w:val="003D72D5"/>
    <w:rsid w:val="003D783D"/>
    <w:rsid w:val="003E0224"/>
    <w:rsid w:val="003E070B"/>
    <w:rsid w:val="003E48B4"/>
    <w:rsid w:val="003E48D4"/>
    <w:rsid w:val="003E5EC0"/>
    <w:rsid w:val="003E6073"/>
    <w:rsid w:val="003E6466"/>
    <w:rsid w:val="003E69EF"/>
    <w:rsid w:val="003E798F"/>
    <w:rsid w:val="003E7F0C"/>
    <w:rsid w:val="003F0055"/>
    <w:rsid w:val="003F0B5F"/>
    <w:rsid w:val="003F0EF2"/>
    <w:rsid w:val="003F16D3"/>
    <w:rsid w:val="003F17A0"/>
    <w:rsid w:val="003F18A0"/>
    <w:rsid w:val="003F272D"/>
    <w:rsid w:val="003F2F0C"/>
    <w:rsid w:val="003F466E"/>
    <w:rsid w:val="003F54D5"/>
    <w:rsid w:val="003F59C3"/>
    <w:rsid w:val="003F5ECF"/>
    <w:rsid w:val="003F6F83"/>
    <w:rsid w:val="004005B7"/>
    <w:rsid w:val="004009B7"/>
    <w:rsid w:val="004032D8"/>
    <w:rsid w:val="00405579"/>
    <w:rsid w:val="00405CF1"/>
    <w:rsid w:val="00410EF7"/>
    <w:rsid w:val="00412525"/>
    <w:rsid w:val="00412FDA"/>
    <w:rsid w:val="00413147"/>
    <w:rsid w:val="00413240"/>
    <w:rsid w:val="00413389"/>
    <w:rsid w:val="004139CB"/>
    <w:rsid w:val="004142C1"/>
    <w:rsid w:val="004145DF"/>
    <w:rsid w:val="004146BC"/>
    <w:rsid w:val="00414AD7"/>
    <w:rsid w:val="00414B48"/>
    <w:rsid w:val="00415193"/>
    <w:rsid w:val="00415B19"/>
    <w:rsid w:val="0042070D"/>
    <w:rsid w:val="0042082C"/>
    <w:rsid w:val="004209D2"/>
    <w:rsid w:val="00420B8C"/>
    <w:rsid w:val="00422147"/>
    <w:rsid w:val="004223FB"/>
    <w:rsid w:val="00424655"/>
    <w:rsid w:val="0042631D"/>
    <w:rsid w:val="00426DC7"/>
    <w:rsid w:val="004272CE"/>
    <w:rsid w:val="004275CE"/>
    <w:rsid w:val="004275E9"/>
    <w:rsid w:val="0042766B"/>
    <w:rsid w:val="00427B7C"/>
    <w:rsid w:val="00427EC5"/>
    <w:rsid w:val="00431BAD"/>
    <w:rsid w:val="004324EE"/>
    <w:rsid w:val="004335D9"/>
    <w:rsid w:val="004348CB"/>
    <w:rsid w:val="004357F8"/>
    <w:rsid w:val="00440AC5"/>
    <w:rsid w:val="004418B9"/>
    <w:rsid w:val="00441B6D"/>
    <w:rsid w:val="00442F1C"/>
    <w:rsid w:val="00443AA2"/>
    <w:rsid w:val="00444577"/>
    <w:rsid w:val="004450B3"/>
    <w:rsid w:val="0044560B"/>
    <w:rsid w:val="00445CEB"/>
    <w:rsid w:val="00446669"/>
    <w:rsid w:val="00450093"/>
    <w:rsid w:val="00450D7A"/>
    <w:rsid w:val="00452562"/>
    <w:rsid w:val="00452C57"/>
    <w:rsid w:val="004535B7"/>
    <w:rsid w:val="00453E3A"/>
    <w:rsid w:val="00454672"/>
    <w:rsid w:val="00455FAB"/>
    <w:rsid w:val="00456AB4"/>
    <w:rsid w:val="00461A42"/>
    <w:rsid w:val="004635B6"/>
    <w:rsid w:val="004638F0"/>
    <w:rsid w:val="0046551E"/>
    <w:rsid w:val="004703A7"/>
    <w:rsid w:val="004706C8"/>
    <w:rsid w:val="0047087A"/>
    <w:rsid w:val="0047336D"/>
    <w:rsid w:val="004734C0"/>
    <w:rsid w:val="004741D0"/>
    <w:rsid w:val="00475C31"/>
    <w:rsid w:val="00475D18"/>
    <w:rsid w:val="00476997"/>
    <w:rsid w:val="00476D65"/>
    <w:rsid w:val="0048003E"/>
    <w:rsid w:val="004804A8"/>
    <w:rsid w:val="004805D3"/>
    <w:rsid w:val="0048154B"/>
    <w:rsid w:val="00482F69"/>
    <w:rsid w:val="00482FAC"/>
    <w:rsid w:val="004839C0"/>
    <w:rsid w:val="00484332"/>
    <w:rsid w:val="004854C3"/>
    <w:rsid w:val="004859D4"/>
    <w:rsid w:val="00487767"/>
    <w:rsid w:val="004902E7"/>
    <w:rsid w:val="00491651"/>
    <w:rsid w:val="0049190D"/>
    <w:rsid w:val="00491A8D"/>
    <w:rsid w:val="00491BFD"/>
    <w:rsid w:val="00494CB2"/>
    <w:rsid w:val="00496238"/>
    <w:rsid w:val="00496D85"/>
    <w:rsid w:val="00497CBD"/>
    <w:rsid w:val="004A01D1"/>
    <w:rsid w:val="004A141C"/>
    <w:rsid w:val="004A143A"/>
    <w:rsid w:val="004A1967"/>
    <w:rsid w:val="004A19C3"/>
    <w:rsid w:val="004A21BF"/>
    <w:rsid w:val="004A2625"/>
    <w:rsid w:val="004A3551"/>
    <w:rsid w:val="004A37BF"/>
    <w:rsid w:val="004A4EC3"/>
    <w:rsid w:val="004A68CE"/>
    <w:rsid w:val="004A69C7"/>
    <w:rsid w:val="004A7C5C"/>
    <w:rsid w:val="004B0529"/>
    <w:rsid w:val="004B07D1"/>
    <w:rsid w:val="004B087B"/>
    <w:rsid w:val="004B0D46"/>
    <w:rsid w:val="004B10B9"/>
    <w:rsid w:val="004B1BFB"/>
    <w:rsid w:val="004B1CE2"/>
    <w:rsid w:val="004B4AEF"/>
    <w:rsid w:val="004B5302"/>
    <w:rsid w:val="004B5913"/>
    <w:rsid w:val="004B5980"/>
    <w:rsid w:val="004B5F59"/>
    <w:rsid w:val="004B69EA"/>
    <w:rsid w:val="004B6A48"/>
    <w:rsid w:val="004B772A"/>
    <w:rsid w:val="004C1389"/>
    <w:rsid w:val="004C1E64"/>
    <w:rsid w:val="004C26A1"/>
    <w:rsid w:val="004C3414"/>
    <w:rsid w:val="004C3616"/>
    <w:rsid w:val="004C5298"/>
    <w:rsid w:val="004C679A"/>
    <w:rsid w:val="004D0569"/>
    <w:rsid w:val="004D079D"/>
    <w:rsid w:val="004D0F12"/>
    <w:rsid w:val="004D2EC8"/>
    <w:rsid w:val="004D39ED"/>
    <w:rsid w:val="004D41F7"/>
    <w:rsid w:val="004D5417"/>
    <w:rsid w:val="004D6169"/>
    <w:rsid w:val="004D6604"/>
    <w:rsid w:val="004E15F6"/>
    <w:rsid w:val="004E1EDB"/>
    <w:rsid w:val="004E236D"/>
    <w:rsid w:val="004E3360"/>
    <w:rsid w:val="004E37B7"/>
    <w:rsid w:val="004E436A"/>
    <w:rsid w:val="004E4452"/>
    <w:rsid w:val="004E47B6"/>
    <w:rsid w:val="004E6921"/>
    <w:rsid w:val="004E697C"/>
    <w:rsid w:val="004E750C"/>
    <w:rsid w:val="004F07E3"/>
    <w:rsid w:val="004F0D07"/>
    <w:rsid w:val="004F23B5"/>
    <w:rsid w:val="004F2A40"/>
    <w:rsid w:val="004F352B"/>
    <w:rsid w:val="004F3EBF"/>
    <w:rsid w:val="004F527B"/>
    <w:rsid w:val="004F7221"/>
    <w:rsid w:val="004F7B0B"/>
    <w:rsid w:val="004F7EA0"/>
    <w:rsid w:val="004F7FBF"/>
    <w:rsid w:val="0050010B"/>
    <w:rsid w:val="00502FFD"/>
    <w:rsid w:val="00503B8D"/>
    <w:rsid w:val="00504D5E"/>
    <w:rsid w:val="00505B37"/>
    <w:rsid w:val="005100D4"/>
    <w:rsid w:val="00510A82"/>
    <w:rsid w:val="00512864"/>
    <w:rsid w:val="00513CE7"/>
    <w:rsid w:val="0051600D"/>
    <w:rsid w:val="005168DF"/>
    <w:rsid w:val="0052010D"/>
    <w:rsid w:val="00520261"/>
    <w:rsid w:val="00520EF3"/>
    <w:rsid w:val="005210B5"/>
    <w:rsid w:val="005222F1"/>
    <w:rsid w:val="00522BFE"/>
    <w:rsid w:val="005232B1"/>
    <w:rsid w:val="00523890"/>
    <w:rsid w:val="00524B6B"/>
    <w:rsid w:val="00524BDA"/>
    <w:rsid w:val="00524EF7"/>
    <w:rsid w:val="005259F8"/>
    <w:rsid w:val="00527989"/>
    <w:rsid w:val="00527FD1"/>
    <w:rsid w:val="005301F7"/>
    <w:rsid w:val="0053209D"/>
    <w:rsid w:val="005332B0"/>
    <w:rsid w:val="00533FE7"/>
    <w:rsid w:val="0053433F"/>
    <w:rsid w:val="00534F8A"/>
    <w:rsid w:val="005367E6"/>
    <w:rsid w:val="00536BB8"/>
    <w:rsid w:val="0053716B"/>
    <w:rsid w:val="00537F9B"/>
    <w:rsid w:val="0054091B"/>
    <w:rsid w:val="005411A8"/>
    <w:rsid w:val="0054249C"/>
    <w:rsid w:val="00542AC4"/>
    <w:rsid w:val="00542EF3"/>
    <w:rsid w:val="00546095"/>
    <w:rsid w:val="00546C9B"/>
    <w:rsid w:val="00547CF1"/>
    <w:rsid w:val="005501C5"/>
    <w:rsid w:val="005503B3"/>
    <w:rsid w:val="00550A2A"/>
    <w:rsid w:val="00551C09"/>
    <w:rsid w:val="0055589E"/>
    <w:rsid w:val="00556FA8"/>
    <w:rsid w:val="0056011D"/>
    <w:rsid w:val="00561FA3"/>
    <w:rsid w:val="005631B0"/>
    <w:rsid w:val="0056442D"/>
    <w:rsid w:val="00564995"/>
    <w:rsid w:val="00565112"/>
    <w:rsid w:val="0056559A"/>
    <w:rsid w:val="005660A7"/>
    <w:rsid w:val="00567278"/>
    <w:rsid w:val="0056747F"/>
    <w:rsid w:val="0056797E"/>
    <w:rsid w:val="00567CA7"/>
    <w:rsid w:val="0057190E"/>
    <w:rsid w:val="00572839"/>
    <w:rsid w:val="00572BC0"/>
    <w:rsid w:val="0057721B"/>
    <w:rsid w:val="0058019B"/>
    <w:rsid w:val="00580A5E"/>
    <w:rsid w:val="00580B5E"/>
    <w:rsid w:val="00580C02"/>
    <w:rsid w:val="00581F58"/>
    <w:rsid w:val="00582E55"/>
    <w:rsid w:val="0058346A"/>
    <w:rsid w:val="00585743"/>
    <w:rsid w:val="00585903"/>
    <w:rsid w:val="00585A92"/>
    <w:rsid w:val="005869CA"/>
    <w:rsid w:val="00587163"/>
    <w:rsid w:val="005875CB"/>
    <w:rsid w:val="00590717"/>
    <w:rsid w:val="00592153"/>
    <w:rsid w:val="00592F60"/>
    <w:rsid w:val="00593168"/>
    <w:rsid w:val="0059417A"/>
    <w:rsid w:val="00594C2E"/>
    <w:rsid w:val="005970C6"/>
    <w:rsid w:val="005977AA"/>
    <w:rsid w:val="005A07BF"/>
    <w:rsid w:val="005A19AC"/>
    <w:rsid w:val="005A2894"/>
    <w:rsid w:val="005A2F10"/>
    <w:rsid w:val="005A3965"/>
    <w:rsid w:val="005A717C"/>
    <w:rsid w:val="005B33EA"/>
    <w:rsid w:val="005B403C"/>
    <w:rsid w:val="005B444D"/>
    <w:rsid w:val="005B5812"/>
    <w:rsid w:val="005B7DD8"/>
    <w:rsid w:val="005B7F68"/>
    <w:rsid w:val="005C2405"/>
    <w:rsid w:val="005C27DA"/>
    <w:rsid w:val="005C5B4A"/>
    <w:rsid w:val="005C5FDD"/>
    <w:rsid w:val="005C642A"/>
    <w:rsid w:val="005D0377"/>
    <w:rsid w:val="005D2908"/>
    <w:rsid w:val="005D2AFC"/>
    <w:rsid w:val="005D2E2C"/>
    <w:rsid w:val="005D48CF"/>
    <w:rsid w:val="005D4CB9"/>
    <w:rsid w:val="005D4E47"/>
    <w:rsid w:val="005D56BA"/>
    <w:rsid w:val="005D5931"/>
    <w:rsid w:val="005D607B"/>
    <w:rsid w:val="005E0FCD"/>
    <w:rsid w:val="005E2844"/>
    <w:rsid w:val="005E2FF9"/>
    <w:rsid w:val="005E3803"/>
    <w:rsid w:val="005E56CF"/>
    <w:rsid w:val="005E5E2F"/>
    <w:rsid w:val="005E60D8"/>
    <w:rsid w:val="005E6129"/>
    <w:rsid w:val="005E61AA"/>
    <w:rsid w:val="005F0324"/>
    <w:rsid w:val="005F144F"/>
    <w:rsid w:val="005F1F0B"/>
    <w:rsid w:val="005F2A1D"/>
    <w:rsid w:val="005F314D"/>
    <w:rsid w:val="005F4710"/>
    <w:rsid w:val="00600131"/>
    <w:rsid w:val="00600C89"/>
    <w:rsid w:val="0060142C"/>
    <w:rsid w:val="00601E62"/>
    <w:rsid w:val="006022A6"/>
    <w:rsid w:val="006024D5"/>
    <w:rsid w:val="00604D1B"/>
    <w:rsid w:val="0060536E"/>
    <w:rsid w:val="006072A5"/>
    <w:rsid w:val="00607863"/>
    <w:rsid w:val="006079AD"/>
    <w:rsid w:val="00607AF1"/>
    <w:rsid w:val="00607FEB"/>
    <w:rsid w:val="00614132"/>
    <w:rsid w:val="00616C03"/>
    <w:rsid w:val="00616DA2"/>
    <w:rsid w:val="00617F35"/>
    <w:rsid w:val="00622303"/>
    <w:rsid w:val="00622F4E"/>
    <w:rsid w:val="006231C4"/>
    <w:rsid w:val="0062503C"/>
    <w:rsid w:val="006306C6"/>
    <w:rsid w:val="00630FEA"/>
    <w:rsid w:val="006313C6"/>
    <w:rsid w:val="0063190C"/>
    <w:rsid w:val="006334A4"/>
    <w:rsid w:val="00633AF0"/>
    <w:rsid w:val="00633E3D"/>
    <w:rsid w:val="006346C1"/>
    <w:rsid w:val="0063474A"/>
    <w:rsid w:val="00634E56"/>
    <w:rsid w:val="006369AF"/>
    <w:rsid w:val="00637419"/>
    <w:rsid w:val="00641046"/>
    <w:rsid w:val="00641CA2"/>
    <w:rsid w:val="00643794"/>
    <w:rsid w:val="00643F6C"/>
    <w:rsid w:val="00645664"/>
    <w:rsid w:val="00645D50"/>
    <w:rsid w:val="006463AA"/>
    <w:rsid w:val="006464FA"/>
    <w:rsid w:val="0064767F"/>
    <w:rsid w:val="006511D3"/>
    <w:rsid w:val="0065229E"/>
    <w:rsid w:val="00654A70"/>
    <w:rsid w:val="006561F9"/>
    <w:rsid w:val="006613FD"/>
    <w:rsid w:val="00662106"/>
    <w:rsid w:val="00664626"/>
    <w:rsid w:val="00664B86"/>
    <w:rsid w:val="00664D52"/>
    <w:rsid w:val="006654C5"/>
    <w:rsid w:val="0066570D"/>
    <w:rsid w:val="00667042"/>
    <w:rsid w:val="006670C3"/>
    <w:rsid w:val="00670571"/>
    <w:rsid w:val="00670D32"/>
    <w:rsid w:val="006713F5"/>
    <w:rsid w:val="006717DF"/>
    <w:rsid w:val="00672CC0"/>
    <w:rsid w:val="006769F3"/>
    <w:rsid w:val="00677B2B"/>
    <w:rsid w:val="0068103E"/>
    <w:rsid w:val="0068253D"/>
    <w:rsid w:val="00682FD5"/>
    <w:rsid w:val="00683876"/>
    <w:rsid w:val="00684973"/>
    <w:rsid w:val="00686BFB"/>
    <w:rsid w:val="00694B73"/>
    <w:rsid w:val="00694E78"/>
    <w:rsid w:val="0069593C"/>
    <w:rsid w:val="006965B1"/>
    <w:rsid w:val="00696AA8"/>
    <w:rsid w:val="00697600"/>
    <w:rsid w:val="006A02BA"/>
    <w:rsid w:val="006A05CD"/>
    <w:rsid w:val="006A1E6C"/>
    <w:rsid w:val="006A5B0E"/>
    <w:rsid w:val="006A5C89"/>
    <w:rsid w:val="006A5E9C"/>
    <w:rsid w:val="006B3975"/>
    <w:rsid w:val="006B3B1E"/>
    <w:rsid w:val="006B47E4"/>
    <w:rsid w:val="006B4F24"/>
    <w:rsid w:val="006B5415"/>
    <w:rsid w:val="006B549D"/>
    <w:rsid w:val="006B6101"/>
    <w:rsid w:val="006B6307"/>
    <w:rsid w:val="006B7823"/>
    <w:rsid w:val="006B7CF8"/>
    <w:rsid w:val="006C0751"/>
    <w:rsid w:val="006C0A82"/>
    <w:rsid w:val="006C139C"/>
    <w:rsid w:val="006C1441"/>
    <w:rsid w:val="006C1D68"/>
    <w:rsid w:val="006C2934"/>
    <w:rsid w:val="006C4B6B"/>
    <w:rsid w:val="006C5D5B"/>
    <w:rsid w:val="006C5FA0"/>
    <w:rsid w:val="006C6215"/>
    <w:rsid w:val="006C638C"/>
    <w:rsid w:val="006C690A"/>
    <w:rsid w:val="006C7F45"/>
    <w:rsid w:val="006D0B2A"/>
    <w:rsid w:val="006D0E8F"/>
    <w:rsid w:val="006D28AB"/>
    <w:rsid w:val="006D2F51"/>
    <w:rsid w:val="006D30A2"/>
    <w:rsid w:val="006D31FB"/>
    <w:rsid w:val="006D581D"/>
    <w:rsid w:val="006D664D"/>
    <w:rsid w:val="006D7D33"/>
    <w:rsid w:val="006E0431"/>
    <w:rsid w:val="006E13F1"/>
    <w:rsid w:val="006E1FD4"/>
    <w:rsid w:val="006E2381"/>
    <w:rsid w:val="006E23E0"/>
    <w:rsid w:val="006E258E"/>
    <w:rsid w:val="006E4C8A"/>
    <w:rsid w:val="006E7AB5"/>
    <w:rsid w:val="006E7F8D"/>
    <w:rsid w:val="006F1593"/>
    <w:rsid w:val="006F1FC9"/>
    <w:rsid w:val="006F24CC"/>
    <w:rsid w:val="006F2581"/>
    <w:rsid w:val="006F2CB7"/>
    <w:rsid w:val="006F2DC3"/>
    <w:rsid w:val="006F3C62"/>
    <w:rsid w:val="006F40ED"/>
    <w:rsid w:val="006F45DC"/>
    <w:rsid w:val="006F4723"/>
    <w:rsid w:val="006F6086"/>
    <w:rsid w:val="006F68CD"/>
    <w:rsid w:val="006F7170"/>
    <w:rsid w:val="00701216"/>
    <w:rsid w:val="0070221F"/>
    <w:rsid w:val="00702A47"/>
    <w:rsid w:val="00704296"/>
    <w:rsid w:val="00704530"/>
    <w:rsid w:val="00704AEA"/>
    <w:rsid w:val="00704D66"/>
    <w:rsid w:val="00705738"/>
    <w:rsid w:val="00706628"/>
    <w:rsid w:val="007100BE"/>
    <w:rsid w:val="00712076"/>
    <w:rsid w:val="0071252D"/>
    <w:rsid w:val="00712F85"/>
    <w:rsid w:val="007130D7"/>
    <w:rsid w:val="00713530"/>
    <w:rsid w:val="00714066"/>
    <w:rsid w:val="007142F8"/>
    <w:rsid w:val="00714CEF"/>
    <w:rsid w:val="00715BC2"/>
    <w:rsid w:val="00715FF2"/>
    <w:rsid w:val="007171F1"/>
    <w:rsid w:val="00717379"/>
    <w:rsid w:val="007175AD"/>
    <w:rsid w:val="00717ED4"/>
    <w:rsid w:val="00720848"/>
    <w:rsid w:val="0072153E"/>
    <w:rsid w:val="0072277D"/>
    <w:rsid w:val="00723549"/>
    <w:rsid w:val="00724625"/>
    <w:rsid w:val="007248AF"/>
    <w:rsid w:val="00726597"/>
    <w:rsid w:val="00726EA8"/>
    <w:rsid w:val="00726F44"/>
    <w:rsid w:val="00727686"/>
    <w:rsid w:val="00730436"/>
    <w:rsid w:val="00730717"/>
    <w:rsid w:val="00732F29"/>
    <w:rsid w:val="007344C9"/>
    <w:rsid w:val="00734A0F"/>
    <w:rsid w:val="00734E72"/>
    <w:rsid w:val="00735B81"/>
    <w:rsid w:val="00735E0A"/>
    <w:rsid w:val="007360D1"/>
    <w:rsid w:val="00736C88"/>
    <w:rsid w:val="00740646"/>
    <w:rsid w:val="00740F79"/>
    <w:rsid w:val="007419C3"/>
    <w:rsid w:val="00741CED"/>
    <w:rsid w:val="00741DE1"/>
    <w:rsid w:val="00742BC1"/>
    <w:rsid w:val="00742E4E"/>
    <w:rsid w:val="00747D9B"/>
    <w:rsid w:val="0075101E"/>
    <w:rsid w:val="007511F8"/>
    <w:rsid w:val="00752637"/>
    <w:rsid w:val="00752D4C"/>
    <w:rsid w:val="007536D6"/>
    <w:rsid w:val="00754356"/>
    <w:rsid w:val="00754999"/>
    <w:rsid w:val="007550FA"/>
    <w:rsid w:val="00756ABD"/>
    <w:rsid w:val="0075705E"/>
    <w:rsid w:val="00757C7F"/>
    <w:rsid w:val="00760219"/>
    <w:rsid w:val="00760D9F"/>
    <w:rsid w:val="00760DEF"/>
    <w:rsid w:val="00762BBE"/>
    <w:rsid w:val="00763E04"/>
    <w:rsid w:val="00763E5F"/>
    <w:rsid w:val="00763FF6"/>
    <w:rsid w:val="007656A3"/>
    <w:rsid w:val="0076588B"/>
    <w:rsid w:val="007663A7"/>
    <w:rsid w:val="00767993"/>
    <w:rsid w:val="007707F1"/>
    <w:rsid w:val="00770AA6"/>
    <w:rsid w:val="0077316C"/>
    <w:rsid w:val="00773B5C"/>
    <w:rsid w:val="00774787"/>
    <w:rsid w:val="007750C4"/>
    <w:rsid w:val="00777B6E"/>
    <w:rsid w:val="00780BB6"/>
    <w:rsid w:val="007817B2"/>
    <w:rsid w:val="00781EE0"/>
    <w:rsid w:val="00785817"/>
    <w:rsid w:val="00786DA0"/>
    <w:rsid w:val="0078730B"/>
    <w:rsid w:val="0078789D"/>
    <w:rsid w:val="0079031E"/>
    <w:rsid w:val="00790408"/>
    <w:rsid w:val="00790D97"/>
    <w:rsid w:val="0079216D"/>
    <w:rsid w:val="00792B84"/>
    <w:rsid w:val="007934A0"/>
    <w:rsid w:val="007934D4"/>
    <w:rsid w:val="00793987"/>
    <w:rsid w:val="0079427E"/>
    <w:rsid w:val="007A08BF"/>
    <w:rsid w:val="007A243E"/>
    <w:rsid w:val="007A3618"/>
    <w:rsid w:val="007A40FB"/>
    <w:rsid w:val="007A70A0"/>
    <w:rsid w:val="007A71D8"/>
    <w:rsid w:val="007B173A"/>
    <w:rsid w:val="007B2C32"/>
    <w:rsid w:val="007B3779"/>
    <w:rsid w:val="007B4798"/>
    <w:rsid w:val="007B47F4"/>
    <w:rsid w:val="007B6064"/>
    <w:rsid w:val="007B7D88"/>
    <w:rsid w:val="007C0783"/>
    <w:rsid w:val="007C0839"/>
    <w:rsid w:val="007C0ABE"/>
    <w:rsid w:val="007C1980"/>
    <w:rsid w:val="007C21E3"/>
    <w:rsid w:val="007C2A3F"/>
    <w:rsid w:val="007C372E"/>
    <w:rsid w:val="007C4396"/>
    <w:rsid w:val="007C4A51"/>
    <w:rsid w:val="007C4D2C"/>
    <w:rsid w:val="007C4EF2"/>
    <w:rsid w:val="007C5741"/>
    <w:rsid w:val="007C6E62"/>
    <w:rsid w:val="007C70B7"/>
    <w:rsid w:val="007C7BEA"/>
    <w:rsid w:val="007D017C"/>
    <w:rsid w:val="007D1315"/>
    <w:rsid w:val="007D1ACF"/>
    <w:rsid w:val="007D213E"/>
    <w:rsid w:val="007D6AE9"/>
    <w:rsid w:val="007D7060"/>
    <w:rsid w:val="007D7C5E"/>
    <w:rsid w:val="007E00F7"/>
    <w:rsid w:val="007E01BC"/>
    <w:rsid w:val="007E27AB"/>
    <w:rsid w:val="007E5A0F"/>
    <w:rsid w:val="007E5CAC"/>
    <w:rsid w:val="007E66C7"/>
    <w:rsid w:val="007E7930"/>
    <w:rsid w:val="007F29B8"/>
    <w:rsid w:val="007F2DE3"/>
    <w:rsid w:val="007F3197"/>
    <w:rsid w:val="007F3A1F"/>
    <w:rsid w:val="007F3E3E"/>
    <w:rsid w:val="007F5AF6"/>
    <w:rsid w:val="007F5BC8"/>
    <w:rsid w:val="007F5E1B"/>
    <w:rsid w:val="007F7C5B"/>
    <w:rsid w:val="00800844"/>
    <w:rsid w:val="00801C8B"/>
    <w:rsid w:val="00802F20"/>
    <w:rsid w:val="008040E5"/>
    <w:rsid w:val="0080449F"/>
    <w:rsid w:val="00804705"/>
    <w:rsid w:val="00804DF8"/>
    <w:rsid w:val="00805204"/>
    <w:rsid w:val="008056E2"/>
    <w:rsid w:val="00805BA2"/>
    <w:rsid w:val="00806FAB"/>
    <w:rsid w:val="00807826"/>
    <w:rsid w:val="00807BCD"/>
    <w:rsid w:val="008116E9"/>
    <w:rsid w:val="00811BDC"/>
    <w:rsid w:val="00811DA4"/>
    <w:rsid w:val="00812EFA"/>
    <w:rsid w:val="008130B2"/>
    <w:rsid w:val="00813A68"/>
    <w:rsid w:val="008141B4"/>
    <w:rsid w:val="0081792A"/>
    <w:rsid w:val="008204B8"/>
    <w:rsid w:val="00820669"/>
    <w:rsid w:val="008224F0"/>
    <w:rsid w:val="00822F12"/>
    <w:rsid w:val="00823577"/>
    <w:rsid w:val="00823C41"/>
    <w:rsid w:val="00823CAA"/>
    <w:rsid w:val="00823F55"/>
    <w:rsid w:val="00824B5B"/>
    <w:rsid w:val="00824E90"/>
    <w:rsid w:val="00825D51"/>
    <w:rsid w:val="00825FD1"/>
    <w:rsid w:val="00826759"/>
    <w:rsid w:val="00826B23"/>
    <w:rsid w:val="00826FEF"/>
    <w:rsid w:val="0083050D"/>
    <w:rsid w:val="00832B1D"/>
    <w:rsid w:val="00833331"/>
    <w:rsid w:val="0083346D"/>
    <w:rsid w:val="008338CB"/>
    <w:rsid w:val="00833DE1"/>
    <w:rsid w:val="00834783"/>
    <w:rsid w:val="008348A1"/>
    <w:rsid w:val="00834BB4"/>
    <w:rsid w:val="00834D5B"/>
    <w:rsid w:val="008350F6"/>
    <w:rsid w:val="008367D5"/>
    <w:rsid w:val="00836DC2"/>
    <w:rsid w:val="008401D6"/>
    <w:rsid w:val="00841DAC"/>
    <w:rsid w:val="008421AB"/>
    <w:rsid w:val="00842342"/>
    <w:rsid w:val="00843738"/>
    <w:rsid w:val="0084387F"/>
    <w:rsid w:val="008441C9"/>
    <w:rsid w:val="00846636"/>
    <w:rsid w:val="00846788"/>
    <w:rsid w:val="008473A6"/>
    <w:rsid w:val="008475AC"/>
    <w:rsid w:val="0085191A"/>
    <w:rsid w:val="00851FB8"/>
    <w:rsid w:val="008524B7"/>
    <w:rsid w:val="00853DAA"/>
    <w:rsid w:val="00855568"/>
    <w:rsid w:val="00855DEE"/>
    <w:rsid w:val="00856D72"/>
    <w:rsid w:val="00856EDE"/>
    <w:rsid w:val="00857E0E"/>
    <w:rsid w:val="0086376A"/>
    <w:rsid w:val="00864199"/>
    <w:rsid w:val="0086505F"/>
    <w:rsid w:val="00865847"/>
    <w:rsid w:val="00866DA0"/>
    <w:rsid w:val="00870B7C"/>
    <w:rsid w:val="00870CBD"/>
    <w:rsid w:val="00873507"/>
    <w:rsid w:val="00873A4E"/>
    <w:rsid w:val="0087417E"/>
    <w:rsid w:val="00874D05"/>
    <w:rsid w:val="00875A7F"/>
    <w:rsid w:val="0087668B"/>
    <w:rsid w:val="008768BA"/>
    <w:rsid w:val="00876B68"/>
    <w:rsid w:val="00876D6D"/>
    <w:rsid w:val="00877177"/>
    <w:rsid w:val="0087791B"/>
    <w:rsid w:val="008810ED"/>
    <w:rsid w:val="00881612"/>
    <w:rsid w:val="00881AAA"/>
    <w:rsid w:val="00881AB3"/>
    <w:rsid w:val="008820AE"/>
    <w:rsid w:val="00882596"/>
    <w:rsid w:val="00882EDE"/>
    <w:rsid w:val="00883E63"/>
    <w:rsid w:val="008844B6"/>
    <w:rsid w:val="00890876"/>
    <w:rsid w:val="00891653"/>
    <w:rsid w:val="00891D9F"/>
    <w:rsid w:val="008922C5"/>
    <w:rsid w:val="008955F0"/>
    <w:rsid w:val="00895D6A"/>
    <w:rsid w:val="00896411"/>
    <w:rsid w:val="00897394"/>
    <w:rsid w:val="008A0788"/>
    <w:rsid w:val="008A0D3E"/>
    <w:rsid w:val="008A52D6"/>
    <w:rsid w:val="008A5509"/>
    <w:rsid w:val="008A72A5"/>
    <w:rsid w:val="008A7366"/>
    <w:rsid w:val="008A743D"/>
    <w:rsid w:val="008B1810"/>
    <w:rsid w:val="008B2BEB"/>
    <w:rsid w:val="008B38C5"/>
    <w:rsid w:val="008B3B47"/>
    <w:rsid w:val="008B7680"/>
    <w:rsid w:val="008C014E"/>
    <w:rsid w:val="008C0300"/>
    <w:rsid w:val="008C046A"/>
    <w:rsid w:val="008C047E"/>
    <w:rsid w:val="008C06C7"/>
    <w:rsid w:val="008C179F"/>
    <w:rsid w:val="008C1C39"/>
    <w:rsid w:val="008C376E"/>
    <w:rsid w:val="008C3C9C"/>
    <w:rsid w:val="008C46A6"/>
    <w:rsid w:val="008C4E10"/>
    <w:rsid w:val="008C5DDF"/>
    <w:rsid w:val="008C73FB"/>
    <w:rsid w:val="008D0475"/>
    <w:rsid w:val="008D2130"/>
    <w:rsid w:val="008D2657"/>
    <w:rsid w:val="008D3218"/>
    <w:rsid w:val="008D3F9E"/>
    <w:rsid w:val="008D5805"/>
    <w:rsid w:val="008D6123"/>
    <w:rsid w:val="008D669E"/>
    <w:rsid w:val="008D67B5"/>
    <w:rsid w:val="008D7476"/>
    <w:rsid w:val="008D7D86"/>
    <w:rsid w:val="008E2C79"/>
    <w:rsid w:val="008E3B43"/>
    <w:rsid w:val="008E3C2A"/>
    <w:rsid w:val="008E44DF"/>
    <w:rsid w:val="008E4AA3"/>
    <w:rsid w:val="008E4AE7"/>
    <w:rsid w:val="008E539F"/>
    <w:rsid w:val="008E5AFA"/>
    <w:rsid w:val="008E6688"/>
    <w:rsid w:val="008E6B8B"/>
    <w:rsid w:val="008E71DC"/>
    <w:rsid w:val="008E7533"/>
    <w:rsid w:val="008F10BF"/>
    <w:rsid w:val="008F2101"/>
    <w:rsid w:val="008F3AFB"/>
    <w:rsid w:val="008F3EC7"/>
    <w:rsid w:val="008F403B"/>
    <w:rsid w:val="008F5695"/>
    <w:rsid w:val="008F6547"/>
    <w:rsid w:val="008F6B31"/>
    <w:rsid w:val="008F6DB6"/>
    <w:rsid w:val="008F73DB"/>
    <w:rsid w:val="008F764F"/>
    <w:rsid w:val="008F791E"/>
    <w:rsid w:val="00900006"/>
    <w:rsid w:val="00900841"/>
    <w:rsid w:val="00900888"/>
    <w:rsid w:val="0090140E"/>
    <w:rsid w:val="00901684"/>
    <w:rsid w:val="009032FA"/>
    <w:rsid w:val="00904C45"/>
    <w:rsid w:val="009058FF"/>
    <w:rsid w:val="0090659F"/>
    <w:rsid w:val="009079AB"/>
    <w:rsid w:val="009105F1"/>
    <w:rsid w:val="00910CD8"/>
    <w:rsid w:val="00913516"/>
    <w:rsid w:val="00913750"/>
    <w:rsid w:val="00914E77"/>
    <w:rsid w:val="00916219"/>
    <w:rsid w:val="00920924"/>
    <w:rsid w:val="00921B6E"/>
    <w:rsid w:val="009227A4"/>
    <w:rsid w:val="00923B84"/>
    <w:rsid w:val="009242F5"/>
    <w:rsid w:val="00924D91"/>
    <w:rsid w:val="0092505D"/>
    <w:rsid w:val="00926305"/>
    <w:rsid w:val="00926B21"/>
    <w:rsid w:val="00926B24"/>
    <w:rsid w:val="00927D4C"/>
    <w:rsid w:val="0093207D"/>
    <w:rsid w:val="0093257F"/>
    <w:rsid w:val="009326B2"/>
    <w:rsid w:val="00932805"/>
    <w:rsid w:val="00932EE9"/>
    <w:rsid w:val="009331C6"/>
    <w:rsid w:val="0093387E"/>
    <w:rsid w:val="00934647"/>
    <w:rsid w:val="00934DA6"/>
    <w:rsid w:val="0093580E"/>
    <w:rsid w:val="00935D6A"/>
    <w:rsid w:val="009378DD"/>
    <w:rsid w:val="0094051D"/>
    <w:rsid w:val="00940641"/>
    <w:rsid w:val="00943A9A"/>
    <w:rsid w:val="00943CC2"/>
    <w:rsid w:val="009443A2"/>
    <w:rsid w:val="00944E31"/>
    <w:rsid w:val="009450DD"/>
    <w:rsid w:val="009451A4"/>
    <w:rsid w:val="00945E3F"/>
    <w:rsid w:val="00945EF3"/>
    <w:rsid w:val="00946A09"/>
    <w:rsid w:val="00953DE9"/>
    <w:rsid w:val="009560E4"/>
    <w:rsid w:val="009575E9"/>
    <w:rsid w:val="00960CC3"/>
    <w:rsid w:val="00961743"/>
    <w:rsid w:val="0096214F"/>
    <w:rsid w:val="00962B64"/>
    <w:rsid w:val="00963080"/>
    <w:rsid w:val="009641EE"/>
    <w:rsid w:val="0096474A"/>
    <w:rsid w:val="00964A4E"/>
    <w:rsid w:val="00965D24"/>
    <w:rsid w:val="00966F16"/>
    <w:rsid w:val="00970AA0"/>
    <w:rsid w:val="00971824"/>
    <w:rsid w:val="00971CBD"/>
    <w:rsid w:val="00973938"/>
    <w:rsid w:val="00974252"/>
    <w:rsid w:val="009762A6"/>
    <w:rsid w:val="00977907"/>
    <w:rsid w:val="00977E3A"/>
    <w:rsid w:val="00980815"/>
    <w:rsid w:val="009808C4"/>
    <w:rsid w:val="00980B94"/>
    <w:rsid w:val="0098165D"/>
    <w:rsid w:val="009820DA"/>
    <w:rsid w:val="00982BD4"/>
    <w:rsid w:val="009833E4"/>
    <w:rsid w:val="009833F1"/>
    <w:rsid w:val="00986549"/>
    <w:rsid w:val="009865BC"/>
    <w:rsid w:val="00986D07"/>
    <w:rsid w:val="0098721A"/>
    <w:rsid w:val="00987749"/>
    <w:rsid w:val="00987862"/>
    <w:rsid w:val="009879CB"/>
    <w:rsid w:val="00994545"/>
    <w:rsid w:val="00994561"/>
    <w:rsid w:val="00997D4D"/>
    <w:rsid w:val="009A0313"/>
    <w:rsid w:val="009A07BE"/>
    <w:rsid w:val="009A0891"/>
    <w:rsid w:val="009A16FF"/>
    <w:rsid w:val="009A27A9"/>
    <w:rsid w:val="009A290C"/>
    <w:rsid w:val="009A29BB"/>
    <w:rsid w:val="009A3E9B"/>
    <w:rsid w:val="009A56C7"/>
    <w:rsid w:val="009A5D93"/>
    <w:rsid w:val="009A5EC4"/>
    <w:rsid w:val="009A7158"/>
    <w:rsid w:val="009B0874"/>
    <w:rsid w:val="009B0E2A"/>
    <w:rsid w:val="009B2880"/>
    <w:rsid w:val="009B4EDF"/>
    <w:rsid w:val="009B53ED"/>
    <w:rsid w:val="009B67C8"/>
    <w:rsid w:val="009B756D"/>
    <w:rsid w:val="009C014F"/>
    <w:rsid w:val="009C08CB"/>
    <w:rsid w:val="009C1D6B"/>
    <w:rsid w:val="009C343C"/>
    <w:rsid w:val="009C3D93"/>
    <w:rsid w:val="009C4A77"/>
    <w:rsid w:val="009C578C"/>
    <w:rsid w:val="009C788F"/>
    <w:rsid w:val="009D0528"/>
    <w:rsid w:val="009D1512"/>
    <w:rsid w:val="009D2194"/>
    <w:rsid w:val="009D28F3"/>
    <w:rsid w:val="009D3019"/>
    <w:rsid w:val="009D383A"/>
    <w:rsid w:val="009D4B3A"/>
    <w:rsid w:val="009D6A7E"/>
    <w:rsid w:val="009E0818"/>
    <w:rsid w:val="009E11E3"/>
    <w:rsid w:val="009E1E25"/>
    <w:rsid w:val="009E2348"/>
    <w:rsid w:val="009E2EF2"/>
    <w:rsid w:val="009E3038"/>
    <w:rsid w:val="009E491A"/>
    <w:rsid w:val="009E5829"/>
    <w:rsid w:val="009E6B26"/>
    <w:rsid w:val="009E7AB4"/>
    <w:rsid w:val="009E7F05"/>
    <w:rsid w:val="009F01A4"/>
    <w:rsid w:val="009F084F"/>
    <w:rsid w:val="009F099D"/>
    <w:rsid w:val="009F0CB1"/>
    <w:rsid w:val="009F1651"/>
    <w:rsid w:val="009F416C"/>
    <w:rsid w:val="009F4A5E"/>
    <w:rsid w:val="009F536C"/>
    <w:rsid w:val="009F5DDF"/>
    <w:rsid w:val="009F69DF"/>
    <w:rsid w:val="009F7237"/>
    <w:rsid w:val="00A00C51"/>
    <w:rsid w:val="00A0151B"/>
    <w:rsid w:val="00A02991"/>
    <w:rsid w:val="00A065DC"/>
    <w:rsid w:val="00A06E77"/>
    <w:rsid w:val="00A10C43"/>
    <w:rsid w:val="00A10CEC"/>
    <w:rsid w:val="00A1131A"/>
    <w:rsid w:val="00A11A65"/>
    <w:rsid w:val="00A11CFD"/>
    <w:rsid w:val="00A11FA7"/>
    <w:rsid w:val="00A121C8"/>
    <w:rsid w:val="00A1395A"/>
    <w:rsid w:val="00A1397C"/>
    <w:rsid w:val="00A140C3"/>
    <w:rsid w:val="00A16855"/>
    <w:rsid w:val="00A20A6E"/>
    <w:rsid w:val="00A2161A"/>
    <w:rsid w:val="00A21BD1"/>
    <w:rsid w:val="00A23FF9"/>
    <w:rsid w:val="00A243A0"/>
    <w:rsid w:val="00A24FE3"/>
    <w:rsid w:val="00A25912"/>
    <w:rsid w:val="00A26141"/>
    <w:rsid w:val="00A32231"/>
    <w:rsid w:val="00A32BE8"/>
    <w:rsid w:val="00A33F25"/>
    <w:rsid w:val="00A358BB"/>
    <w:rsid w:val="00A35B10"/>
    <w:rsid w:val="00A36261"/>
    <w:rsid w:val="00A40025"/>
    <w:rsid w:val="00A411D1"/>
    <w:rsid w:val="00A44908"/>
    <w:rsid w:val="00A4491F"/>
    <w:rsid w:val="00A4553E"/>
    <w:rsid w:val="00A47268"/>
    <w:rsid w:val="00A47F13"/>
    <w:rsid w:val="00A47F31"/>
    <w:rsid w:val="00A47FCB"/>
    <w:rsid w:val="00A5031E"/>
    <w:rsid w:val="00A51C1A"/>
    <w:rsid w:val="00A52405"/>
    <w:rsid w:val="00A524B0"/>
    <w:rsid w:val="00A52855"/>
    <w:rsid w:val="00A52CBA"/>
    <w:rsid w:val="00A54D60"/>
    <w:rsid w:val="00A54E74"/>
    <w:rsid w:val="00A56FB4"/>
    <w:rsid w:val="00A57E7F"/>
    <w:rsid w:val="00A6028E"/>
    <w:rsid w:val="00A605F4"/>
    <w:rsid w:val="00A60809"/>
    <w:rsid w:val="00A61849"/>
    <w:rsid w:val="00A620ED"/>
    <w:rsid w:val="00A621FE"/>
    <w:rsid w:val="00A64776"/>
    <w:rsid w:val="00A64F54"/>
    <w:rsid w:val="00A6522B"/>
    <w:rsid w:val="00A67649"/>
    <w:rsid w:val="00A70185"/>
    <w:rsid w:val="00A704D3"/>
    <w:rsid w:val="00A7128F"/>
    <w:rsid w:val="00A715FE"/>
    <w:rsid w:val="00A71B34"/>
    <w:rsid w:val="00A72ED4"/>
    <w:rsid w:val="00A742D2"/>
    <w:rsid w:val="00A74637"/>
    <w:rsid w:val="00A74811"/>
    <w:rsid w:val="00A74EB3"/>
    <w:rsid w:val="00A7688D"/>
    <w:rsid w:val="00A76ADF"/>
    <w:rsid w:val="00A77670"/>
    <w:rsid w:val="00A810BB"/>
    <w:rsid w:val="00A81C65"/>
    <w:rsid w:val="00A821EB"/>
    <w:rsid w:val="00A827FB"/>
    <w:rsid w:val="00A8295E"/>
    <w:rsid w:val="00A82FCB"/>
    <w:rsid w:val="00A8358B"/>
    <w:rsid w:val="00A850E3"/>
    <w:rsid w:val="00A85BEE"/>
    <w:rsid w:val="00A861EA"/>
    <w:rsid w:val="00A873FA"/>
    <w:rsid w:val="00A87A79"/>
    <w:rsid w:val="00A87C3D"/>
    <w:rsid w:val="00A90403"/>
    <w:rsid w:val="00A917C6"/>
    <w:rsid w:val="00A92529"/>
    <w:rsid w:val="00A92937"/>
    <w:rsid w:val="00A9321B"/>
    <w:rsid w:val="00A9424B"/>
    <w:rsid w:val="00A94AA9"/>
    <w:rsid w:val="00A95044"/>
    <w:rsid w:val="00A95055"/>
    <w:rsid w:val="00A959D1"/>
    <w:rsid w:val="00A96B06"/>
    <w:rsid w:val="00AA11E3"/>
    <w:rsid w:val="00AA1835"/>
    <w:rsid w:val="00AA27B8"/>
    <w:rsid w:val="00AA2E80"/>
    <w:rsid w:val="00AA33C4"/>
    <w:rsid w:val="00AA4619"/>
    <w:rsid w:val="00AA4B2A"/>
    <w:rsid w:val="00AA4D1B"/>
    <w:rsid w:val="00AA523F"/>
    <w:rsid w:val="00AA5A13"/>
    <w:rsid w:val="00AA5B7C"/>
    <w:rsid w:val="00AA7997"/>
    <w:rsid w:val="00AA79EF"/>
    <w:rsid w:val="00AB1680"/>
    <w:rsid w:val="00AB1973"/>
    <w:rsid w:val="00AB1C5E"/>
    <w:rsid w:val="00AB1DD6"/>
    <w:rsid w:val="00AB447D"/>
    <w:rsid w:val="00AB5763"/>
    <w:rsid w:val="00AC0010"/>
    <w:rsid w:val="00AC0032"/>
    <w:rsid w:val="00AC09F9"/>
    <w:rsid w:val="00AC1CFE"/>
    <w:rsid w:val="00AC215C"/>
    <w:rsid w:val="00AC2848"/>
    <w:rsid w:val="00AC4869"/>
    <w:rsid w:val="00AC5149"/>
    <w:rsid w:val="00AC5E15"/>
    <w:rsid w:val="00AC71F1"/>
    <w:rsid w:val="00AD0EEA"/>
    <w:rsid w:val="00AD1ED9"/>
    <w:rsid w:val="00AD311F"/>
    <w:rsid w:val="00AD4691"/>
    <w:rsid w:val="00AD48A7"/>
    <w:rsid w:val="00AD4FE4"/>
    <w:rsid w:val="00AD5B1E"/>
    <w:rsid w:val="00AD669F"/>
    <w:rsid w:val="00AE2626"/>
    <w:rsid w:val="00AE35F5"/>
    <w:rsid w:val="00AE4E10"/>
    <w:rsid w:val="00AE5C39"/>
    <w:rsid w:val="00AE629C"/>
    <w:rsid w:val="00AE6C0E"/>
    <w:rsid w:val="00AE6D18"/>
    <w:rsid w:val="00AE7612"/>
    <w:rsid w:val="00AE7FC2"/>
    <w:rsid w:val="00AF057D"/>
    <w:rsid w:val="00AF05F5"/>
    <w:rsid w:val="00AF0A9B"/>
    <w:rsid w:val="00AF12D7"/>
    <w:rsid w:val="00AF13EA"/>
    <w:rsid w:val="00AF1F68"/>
    <w:rsid w:val="00AF2E0C"/>
    <w:rsid w:val="00AF4599"/>
    <w:rsid w:val="00AF473D"/>
    <w:rsid w:val="00AF54EA"/>
    <w:rsid w:val="00AF5C11"/>
    <w:rsid w:val="00AF73E1"/>
    <w:rsid w:val="00B019EA"/>
    <w:rsid w:val="00B035D9"/>
    <w:rsid w:val="00B0369C"/>
    <w:rsid w:val="00B03F63"/>
    <w:rsid w:val="00B045C6"/>
    <w:rsid w:val="00B054C8"/>
    <w:rsid w:val="00B05AFC"/>
    <w:rsid w:val="00B0665F"/>
    <w:rsid w:val="00B06D56"/>
    <w:rsid w:val="00B06D8B"/>
    <w:rsid w:val="00B06E40"/>
    <w:rsid w:val="00B078F6"/>
    <w:rsid w:val="00B10301"/>
    <w:rsid w:val="00B10486"/>
    <w:rsid w:val="00B109F2"/>
    <w:rsid w:val="00B117B7"/>
    <w:rsid w:val="00B1189D"/>
    <w:rsid w:val="00B11BD2"/>
    <w:rsid w:val="00B1344D"/>
    <w:rsid w:val="00B13625"/>
    <w:rsid w:val="00B15710"/>
    <w:rsid w:val="00B168B6"/>
    <w:rsid w:val="00B17E30"/>
    <w:rsid w:val="00B17F3B"/>
    <w:rsid w:val="00B20940"/>
    <w:rsid w:val="00B20C3E"/>
    <w:rsid w:val="00B210B7"/>
    <w:rsid w:val="00B21375"/>
    <w:rsid w:val="00B21B7C"/>
    <w:rsid w:val="00B22491"/>
    <w:rsid w:val="00B22CF6"/>
    <w:rsid w:val="00B22E7C"/>
    <w:rsid w:val="00B2313D"/>
    <w:rsid w:val="00B231A4"/>
    <w:rsid w:val="00B24204"/>
    <w:rsid w:val="00B24727"/>
    <w:rsid w:val="00B251D7"/>
    <w:rsid w:val="00B277B0"/>
    <w:rsid w:val="00B301E3"/>
    <w:rsid w:val="00B30346"/>
    <w:rsid w:val="00B30C6D"/>
    <w:rsid w:val="00B31082"/>
    <w:rsid w:val="00B32932"/>
    <w:rsid w:val="00B33280"/>
    <w:rsid w:val="00B3453E"/>
    <w:rsid w:val="00B3471A"/>
    <w:rsid w:val="00B359D1"/>
    <w:rsid w:val="00B35F71"/>
    <w:rsid w:val="00B37BCA"/>
    <w:rsid w:val="00B37DFF"/>
    <w:rsid w:val="00B37F53"/>
    <w:rsid w:val="00B42041"/>
    <w:rsid w:val="00B44447"/>
    <w:rsid w:val="00B44C1B"/>
    <w:rsid w:val="00B45979"/>
    <w:rsid w:val="00B46173"/>
    <w:rsid w:val="00B46863"/>
    <w:rsid w:val="00B514F6"/>
    <w:rsid w:val="00B534E6"/>
    <w:rsid w:val="00B537E4"/>
    <w:rsid w:val="00B53EDA"/>
    <w:rsid w:val="00B5435B"/>
    <w:rsid w:val="00B55241"/>
    <w:rsid w:val="00B55A62"/>
    <w:rsid w:val="00B560A0"/>
    <w:rsid w:val="00B56155"/>
    <w:rsid w:val="00B5637F"/>
    <w:rsid w:val="00B56C1A"/>
    <w:rsid w:val="00B56F56"/>
    <w:rsid w:val="00B57152"/>
    <w:rsid w:val="00B60CAA"/>
    <w:rsid w:val="00B614AF"/>
    <w:rsid w:val="00B61E12"/>
    <w:rsid w:val="00B6245C"/>
    <w:rsid w:val="00B62B55"/>
    <w:rsid w:val="00B65197"/>
    <w:rsid w:val="00B66508"/>
    <w:rsid w:val="00B6754D"/>
    <w:rsid w:val="00B6762F"/>
    <w:rsid w:val="00B70BA6"/>
    <w:rsid w:val="00B7161C"/>
    <w:rsid w:val="00B73F0E"/>
    <w:rsid w:val="00B74533"/>
    <w:rsid w:val="00B74C42"/>
    <w:rsid w:val="00B74E63"/>
    <w:rsid w:val="00B751B2"/>
    <w:rsid w:val="00B7540D"/>
    <w:rsid w:val="00B76895"/>
    <w:rsid w:val="00B77B5A"/>
    <w:rsid w:val="00B82D7D"/>
    <w:rsid w:val="00B83001"/>
    <w:rsid w:val="00B83E37"/>
    <w:rsid w:val="00B848B2"/>
    <w:rsid w:val="00B86B2C"/>
    <w:rsid w:val="00B86D2C"/>
    <w:rsid w:val="00B87328"/>
    <w:rsid w:val="00B8769A"/>
    <w:rsid w:val="00B91137"/>
    <w:rsid w:val="00B922EE"/>
    <w:rsid w:val="00B92A8C"/>
    <w:rsid w:val="00B948FD"/>
    <w:rsid w:val="00B94F85"/>
    <w:rsid w:val="00B95A09"/>
    <w:rsid w:val="00BA05D5"/>
    <w:rsid w:val="00BA064E"/>
    <w:rsid w:val="00BA2785"/>
    <w:rsid w:val="00BA2CC1"/>
    <w:rsid w:val="00BA3687"/>
    <w:rsid w:val="00BA3917"/>
    <w:rsid w:val="00BA4354"/>
    <w:rsid w:val="00BA4981"/>
    <w:rsid w:val="00BA4A4C"/>
    <w:rsid w:val="00BA7C19"/>
    <w:rsid w:val="00BB16FF"/>
    <w:rsid w:val="00BB47D4"/>
    <w:rsid w:val="00BB6720"/>
    <w:rsid w:val="00BB69E0"/>
    <w:rsid w:val="00BB7530"/>
    <w:rsid w:val="00BB75BC"/>
    <w:rsid w:val="00BB769E"/>
    <w:rsid w:val="00BC0DBA"/>
    <w:rsid w:val="00BC2334"/>
    <w:rsid w:val="00BC35AF"/>
    <w:rsid w:val="00BC3FB0"/>
    <w:rsid w:val="00BC4360"/>
    <w:rsid w:val="00BC4D9B"/>
    <w:rsid w:val="00BC4FF1"/>
    <w:rsid w:val="00BC592B"/>
    <w:rsid w:val="00BC6B87"/>
    <w:rsid w:val="00BD0CBC"/>
    <w:rsid w:val="00BD223A"/>
    <w:rsid w:val="00BD2288"/>
    <w:rsid w:val="00BD2358"/>
    <w:rsid w:val="00BD39BB"/>
    <w:rsid w:val="00BD4849"/>
    <w:rsid w:val="00BD615B"/>
    <w:rsid w:val="00BD6A83"/>
    <w:rsid w:val="00BD7523"/>
    <w:rsid w:val="00BD7752"/>
    <w:rsid w:val="00BE05B4"/>
    <w:rsid w:val="00BE0A9C"/>
    <w:rsid w:val="00BE2319"/>
    <w:rsid w:val="00BE2FAB"/>
    <w:rsid w:val="00BE3DE8"/>
    <w:rsid w:val="00BE6440"/>
    <w:rsid w:val="00BF0847"/>
    <w:rsid w:val="00BF4186"/>
    <w:rsid w:val="00BF441C"/>
    <w:rsid w:val="00BF45D6"/>
    <w:rsid w:val="00BF5F0C"/>
    <w:rsid w:val="00BF766B"/>
    <w:rsid w:val="00BF7E27"/>
    <w:rsid w:val="00C00BAE"/>
    <w:rsid w:val="00C00E77"/>
    <w:rsid w:val="00C0118F"/>
    <w:rsid w:val="00C02C23"/>
    <w:rsid w:val="00C02F0B"/>
    <w:rsid w:val="00C0323F"/>
    <w:rsid w:val="00C03CF4"/>
    <w:rsid w:val="00C04479"/>
    <w:rsid w:val="00C044BF"/>
    <w:rsid w:val="00C046E6"/>
    <w:rsid w:val="00C05442"/>
    <w:rsid w:val="00C06CE1"/>
    <w:rsid w:val="00C07206"/>
    <w:rsid w:val="00C10FC2"/>
    <w:rsid w:val="00C12BE0"/>
    <w:rsid w:val="00C12BE7"/>
    <w:rsid w:val="00C13536"/>
    <w:rsid w:val="00C14447"/>
    <w:rsid w:val="00C158C6"/>
    <w:rsid w:val="00C16D76"/>
    <w:rsid w:val="00C16FF9"/>
    <w:rsid w:val="00C170B5"/>
    <w:rsid w:val="00C173DA"/>
    <w:rsid w:val="00C20905"/>
    <w:rsid w:val="00C214FC"/>
    <w:rsid w:val="00C21D07"/>
    <w:rsid w:val="00C22DCB"/>
    <w:rsid w:val="00C23C91"/>
    <w:rsid w:val="00C24AEB"/>
    <w:rsid w:val="00C250BD"/>
    <w:rsid w:val="00C252CC"/>
    <w:rsid w:val="00C25685"/>
    <w:rsid w:val="00C30887"/>
    <w:rsid w:val="00C320E0"/>
    <w:rsid w:val="00C3252E"/>
    <w:rsid w:val="00C334EA"/>
    <w:rsid w:val="00C34465"/>
    <w:rsid w:val="00C3643F"/>
    <w:rsid w:val="00C36629"/>
    <w:rsid w:val="00C3719D"/>
    <w:rsid w:val="00C3786A"/>
    <w:rsid w:val="00C37B4B"/>
    <w:rsid w:val="00C400E9"/>
    <w:rsid w:val="00C4029D"/>
    <w:rsid w:val="00C405CF"/>
    <w:rsid w:val="00C41057"/>
    <w:rsid w:val="00C41CA4"/>
    <w:rsid w:val="00C42313"/>
    <w:rsid w:val="00C4290A"/>
    <w:rsid w:val="00C42AB8"/>
    <w:rsid w:val="00C431E3"/>
    <w:rsid w:val="00C43278"/>
    <w:rsid w:val="00C43DDE"/>
    <w:rsid w:val="00C44134"/>
    <w:rsid w:val="00C44389"/>
    <w:rsid w:val="00C445C9"/>
    <w:rsid w:val="00C4510A"/>
    <w:rsid w:val="00C473A4"/>
    <w:rsid w:val="00C474B2"/>
    <w:rsid w:val="00C4767D"/>
    <w:rsid w:val="00C51C6B"/>
    <w:rsid w:val="00C5231F"/>
    <w:rsid w:val="00C5344B"/>
    <w:rsid w:val="00C54C70"/>
    <w:rsid w:val="00C54FEC"/>
    <w:rsid w:val="00C557B9"/>
    <w:rsid w:val="00C56691"/>
    <w:rsid w:val="00C566A3"/>
    <w:rsid w:val="00C571AC"/>
    <w:rsid w:val="00C57400"/>
    <w:rsid w:val="00C57C6A"/>
    <w:rsid w:val="00C60843"/>
    <w:rsid w:val="00C615C7"/>
    <w:rsid w:val="00C623EB"/>
    <w:rsid w:val="00C64785"/>
    <w:rsid w:val="00C64DB3"/>
    <w:rsid w:val="00C66D25"/>
    <w:rsid w:val="00C679CC"/>
    <w:rsid w:val="00C71271"/>
    <w:rsid w:val="00C71797"/>
    <w:rsid w:val="00C73B9E"/>
    <w:rsid w:val="00C744BD"/>
    <w:rsid w:val="00C7593F"/>
    <w:rsid w:val="00C75DA2"/>
    <w:rsid w:val="00C76429"/>
    <w:rsid w:val="00C77794"/>
    <w:rsid w:val="00C77DEA"/>
    <w:rsid w:val="00C8309E"/>
    <w:rsid w:val="00C83411"/>
    <w:rsid w:val="00C835E5"/>
    <w:rsid w:val="00C838FA"/>
    <w:rsid w:val="00C8600F"/>
    <w:rsid w:val="00C8724F"/>
    <w:rsid w:val="00C87B6B"/>
    <w:rsid w:val="00C87BF0"/>
    <w:rsid w:val="00C909CF"/>
    <w:rsid w:val="00C91AD1"/>
    <w:rsid w:val="00C93162"/>
    <w:rsid w:val="00C93357"/>
    <w:rsid w:val="00C93793"/>
    <w:rsid w:val="00C94216"/>
    <w:rsid w:val="00C9453A"/>
    <w:rsid w:val="00C94694"/>
    <w:rsid w:val="00C94886"/>
    <w:rsid w:val="00C9555F"/>
    <w:rsid w:val="00C95682"/>
    <w:rsid w:val="00C95D11"/>
    <w:rsid w:val="00C97A44"/>
    <w:rsid w:val="00CA019D"/>
    <w:rsid w:val="00CA0D0A"/>
    <w:rsid w:val="00CA19B3"/>
    <w:rsid w:val="00CA1DB3"/>
    <w:rsid w:val="00CA4DCE"/>
    <w:rsid w:val="00CA5E69"/>
    <w:rsid w:val="00CA6642"/>
    <w:rsid w:val="00CA6841"/>
    <w:rsid w:val="00CA72E9"/>
    <w:rsid w:val="00CB016E"/>
    <w:rsid w:val="00CB26CE"/>
    <w:rsid w:val="00CB2DBE"/>
    <w:rsid w:val="00CB42B2"/>
    <w:rsid w:val="00CB59F1"/>
    <w:rsid w:val="00CB5B56"/>
    <w:rsid w:val="00CB630B"/>
    <w:rsid w:val="00CB6AC0"/>
    <w:rsid w:val="00CB6C7A"/>
    <w:rsid w:val="00CB77AB"/>
    <w:rsid w:val="00CC1676"/>
    <w:rsid w:val="00CC2BE6"/>
    <w:rsid w:val="00CC5D5D"/>
    <w:rsid w:val="00CC6236"/>
    <w:rsid w:val="00CD0722"/>
    <w:rsid w:val="00CD2319"/>
    <w:rsid w:val="00CD324F"/>
    <w:rsid w:val="00CD360C"/>
    <w:rsid w:val="00CD3A99"/>
    <w:rsid w:val="00CD4011"/>
    <w:rsid w:val="00CD4524"/>
    <w:rsid w:val="00CD5A81"/>
    <w:rsid w:val="00CD6B7E"/>
    <w:rsid w:val="00CD78B8"/>
    <w:rsid w:val="00CE1642"/>
    <w:rsid w:val="00CE2348"/>
    <w:rsid w:val="00CE319B"/>
    <w:rsid w:val="00CE36A1"/>
    <w:rsid w:val="00CE5773"/>
    <w:rsid w:val="00CE5992"/>
    <w:rsid w:val="00CE68BC"/>
    <w:rsid w:val="00CF0605"/>
    <w:rsid w:val="00CF22F0"/>
    <w:rsid w:val="00CF41A3"/>
    <w:rsid w:val="00CF6ECC"/>
    <w:rsid w:val="00CF6EEB"/>
    <w:rsid w:val="00CF7610"/>
    <w:rsid w:val="00CF7D37"/>
    <w:rsid w:val="00CF7DB7"/>
    <w:rsid w:val="00D00783"/>
    <w:rsid w:val="00D01291"/>
    <w:rsid w:val="00D01DC6"/>
    <w:rsid w:val="00D01F6F"/>
    <w:rsid w:val="00D02BA4"/>
    <w:rsid w:val="00D02EDB"/>
    <w:rsid w:val="00D03335"/>
    <w:rsid w:val="00D03CF4"/>
    <w:rsid w:val="00D04124"/>
    <w:rsid w:val="00D04157"/>
    <w:rsid w:val="00D04D45"/>
    <w:rsid w:val="00D05042"/>
    <w:rsid w:val="00D06B81"/>
    <w:rsid w:val="00D06C52"/>
    <w:rsid w:val="00D10532"/>
    <w:rsid w:val="00D12EAD"/>
    <w:rsid w:val="00D12F04"/>
    <w:rsid w:val="00D13BD3"/>
    <w:rsid w:val="00D158D5"/>
    <w:rsid w:val="00D15A01"/>
    <w:rsid w:val="00D15FD0"/>
    <w:rsid w:val="00D16ABA"/>
    <w:rsid w:val="00D17393"/>
    <w:rsid w:val="00D17D08"/>
    <w:rsid w:val="00D20629"/>
    <w:rsid w:val="00D21ABF"/>
    <w:rsid w:val="00D225EC"/>
    <w:rsid w:val="00D245A1"/>
    <w:rsid w:val="00D24B35"/>
    <w:rsid w:val="00D254DC"/>
    <w:rsid w:val="00D26A7A"/>
    <w:rsid w:val="00D271E7"/>
    <w:rsid w:val="00D27883"/>
    <w:rsid w:val="00D3064B"/>
    <w:rsid w:val="00D30A63"/>
    <w:rsid w:val="00D314C1"/>
    <w:rsid w:val="00D32C91"/>
    <w:rsid w:val="00D33112"/>
    <w:rsid w:val="00D36896"/>
    <w:rsid w:val="00D40679"/>
    <w:rsid w:val="00D40AA0"/>
    <w:rsid w:val="00D40BAC"/>
    <w:rsid w:val="00D417DF"/>
    <w:rsid w:val="00D41C63"/>
    <w:rsid w:val="00D427C9"/>
    <w:rsid w:val="00D436D7"/>
    <w:rsid w:val="00D43BFB"/>
    <w:rsid w:val="00D43EA6"/>
    <w:rsid w:val="00D46174"/>
    <w:rsid w:val="00D4697C"/>
    <w:rsid w:val="00D4697D"/>
    <w:rsid w:val="00D50279"/>
    <w:rsid w:val="00D519A4"/>
    <w:rsid w:val="00D5321E"/>
    <w:rsid w:val="00D533B2"/>
    <w:rsid w:val="00D538B0"/>
    <w:rsid w:val="00D53EA5"/>
    <w:rsid w:val="00D54C79"/>
    <w:rsid w:val="00D5536D"/>
    <w:rsid w:val="00D5688A"/>
    <w:rsid w:val="00D56EF0"/>
    <w:rsid w:val="00D56F6E"/>
    <w:rsid w:val="00D60193"/>
    <w:rsid w:val="00D6021C"/>
    <w:rsid w:val="00D610AD"/>
    <w:rsid w:val="00D62929"/>
    <w:rsid w:val="00D62FB0"/>
    <w:rsid w:val="00D62FEC"/>
    <w:rsid w:val="00D63061"/>
    <w:rsid w:val="00D63D01"/>
    <w:rsid w:val="00D64801"/>
    <w:rsid w:val="00D65028"/>
    <w:rsid w:val="00D653A2"/>
    <w:rsid w:val="00D6601A"/>
    <w:rsid w:val="00D663D0"/>
    <w:rsid w:val="00D66B31"/>
    <w:rsid w:val="00D67284"/>
    <w:rsid w:val="00D674CF"/>
    <w:rsid w:val="00D6787E"/>
    <w:rsid w:val="00D71F68"/>
    <w:rsid w:val="00D74FAF"/>
    <w:rsid w:val="00D75CCF"/>
    <w:rsid w:val="00D76977"/>
    <w:rsid w:val="00D772E7"/>
    <w:rsid w:val="00D7783A"/>
    <w:rsid w:val="00D77A3F"/>
    <w:rsid w:val="00D81722"/>
    <w:rsid w:val="00D81C2A"/>
    <w:rsid w:val="00D81D3D"/>
    <w:rsid w:val="00D825BF"/>
    <w:rsid w:val="00D8478C"/>
    <w:rsid w:val="00D857AB"/>
    <w:rsid w:val="00D85858"/>
    <w:rsid w:val="00D86099"/>
    <w:rsid w:val="00D868D3"/>
    <w:rsid w:val="00D86D6C"/>
    <w:rsid w:val="00D87278"/>
    <w:rsid w:val="00D90D36"/>
    <w:rsid w:val="00D914C9"/>
    <w:rsid w:val="00D92D09"/>
    <w:rsid w:val="00D93EAC"/>
    <w:rsid w:val="00D9563C"/>
    <w:rsid w:val="00D95909"/>
    <w:rsid w:val="00D96347"/>
    <w:rsid w:val="00D96A21"/>
    <w:rsid w:val="00D9795D"/>
    <w:rsid w:val="00D97F74"/>
    <w:rsid w:val="00DA02A5"/>
    <w:rsid w:val="00DA0810"/>
    <w:rsid w:val="00DA1535"/>
    <w:rsid w:val="00DA2271"/>
    <w:rsid w:val="00DA422D"/>
    <w:rsid w:val="00DA5A8B"/>
    <w:rsid w:val="00DA6E5D"/>
    <w:rsid w:val="00DB0F1D"/>
    <w:rsid w:val="00DB2C4C"/>
    <w:rsid w:val="00DB3954"/>
    <w:rsid w:val="00DB4724"/>
    <w:rsid w:val="00DC06AC"/>
    <w:rsid w:val="00DC3C4A"/>
    <w:rsid w:val="00DC5B3B"/>
    <w:rsid w:val="00DC64AA"/>
    <w:rsid w:val="00DC682D"/>
    <w:rsid w:val="00DC69AF"/>
    <w:rsid w:val="00DC6D62"/>
    <w:rsid w:val="00DD13BE"/>
    <w:rsid w:val="00DD14E8"/>
    <w:rsid w:val="00DD174B"/>
    <w:rsid w:val="00DD1BCB"/>
    <w:rsid w:val="00DD1EC3"/>
    <w:rsid w:val="00DD2F09"/>
    <w:rsid w:val="00DD44A9"/>
    <w:rsid w:val="00DD4A59"/>
    <w:rsid w:val="00DD52AB"/>
    <w:rsid w:val="00DD6F92"/>
    <w:rsid w:val="00DE00FD"/>
    <w:rsid w:val="00DE1559"/>
    <w:rsid w:val="00DE373B"/>
    <w:rsid w:val="00DE4644"/>
    <w:rsid w:val="00DE475D"/>
    <w:rsid w:val="00DE53C8"/>
    <w:rsid w:val="00DE6C22"/>
    <w:rsid w:val="00DE6E51"/>
    <w:rsid w:val="00DE73EB"/>
    <w:rsid w:val="00DE7559"/>
    <w:rsid w:val="00DF0E70"/>
    <w:rsid w:val="00DF1440"/>
    <w:rsid w:val="00DF2962"/>
    <w:rsid w:val="00DF353A"/>
    <w:rsid w:val="00DF35B0"/>
    <w:rsid w:val="00DF4F30"/>
    <w:rsid w:val="00DF67C8"/>
    <w:rsid w:val="00DF79BA"/>
    <w:rsid w:val="00E02B6C"/>
    <w:rsid w:val="00E040E7"/>
    <w:rsid w:val="00E044D3"/>
    <w:rsid w:val="00E04D43"/>
    <w:rsid w:val="00E05069"/>
    <w:rsid w:val="00E102B7"/>
    <w:rsid w:val="00E1146F"/>
    <w:rsid w:val="00E12026"/>
    <w:rsid w:val="00E123A4"/>
    <w:rsid w:val="00E12894"/>
    <w:rsid w:val="00E12C91"/>
    <w:rsid w:val="00E12D69"/>
    <w:rsid w:val="00E12E11"/>
    <w:rsid w:val="00E13983"/>
    <w:rsid w:val="00E1495B"/>
    <w:rsid w:val="00E154B9"/>
    <w:rsid w:val="00E173D4"/>
    <w:rsid w:val="00E1742C"/>
    <w:rsid w:val="00E17BCD"/>
    <w:rsid w:val="00E17C9A"/>
    <w:rsid w:val="00E200B6"/>
    <w:rsid w:val="00E20825"/>
    <w:rsid w:val="00E21B0C"/>
    <w:rsid w:val="00E22F0E"/>
    <w:rsid w:val="00E25FDC"/>
    <w:rsid w:val="00E2682F"/>
    <w:rsid w:val="00E268A0"/>
    <w:rsid w:val="00E2784D"/>
    <w:rsid w:val="00E3062B"/>
    <w:rsid w:val="00E33630"/>
    <w:rsid w:val="00E3364B"/>
    <w:rsid w:val="00E361DE"/>
    <w:rsid w:val="00E37022"/>
    <w:rsid w:val="00E37057"/>
    <w:rsid w:val="00E4022C"/>
    <w:rsid w:val="00E41766"/>
    <w:rsid w:val="00E42155"/>
    <w:rsid w:val="00E43A09"/>
    <w:rsid w:val="00E43AB4"/>
    <w:rsid w:val="00E4519E"/>
    <w:rsid w:val="00E457CC"/>
    <w:rsid w:val="00E45BAC"/>
    <w:rsid w:val="00E45E1E"/>
    <w:rsid w:val="00E4612B"/>
    <w:rsid w:val="00E46504"/>
    <w:rsid w:val="00E469C4"/>
    <w:rsid w:val="00E47C77"/>
    <w:rsid w:val="00E47C82"/>
    <w:rsid w:val="00E50008"/>
    <w:rsid w:val="00E50FE1"/>
    <w:rsid w:val="00E5113F"/>
    <w:rsid w:val="00E5124C"/>
    <w:rsid w:val="00E51460"/>
    <w:rsid w:val="00E5259C"/>
    <w:rsid w:val="00E565DB"/>
    <w:rsid w:val="00E568BD"/>
    <w:rsid w:val="00E56DAE"/>
    <w:rsid w:val="00E574D7"/>
    <w:rsid w:val="00E57D53"/>
    <w:rsid w:val="00E61714"/>
    <w:rsid w:val="00E62253"/>
    <w:rsid w:val="00E63938"/>
    <w:rsid w:val="00E64464"/>
    <w:rsid w:val="00E665EC"/>
    <w:rsid w:val="00E67929"/>
    <w:rsid w:val="00E67A35"/>
    <w:rsid w:val="00E70292"/>
    <w:rsid w:val="00E7172D"/>
    <w:rsid w:val="00E71C06"/>
    <w:rsid w:val="00E71FDD"/>
    <w:rsid w:val="00E72B54"/>
    <w:rsid w:val="00E733AF"/>
    <w:rsid w:val="00E74CCD"/>
    <w:rsid w:val="00E755FA"/>
    <w:rsid w:val="00E757EC"/>
    <w:rsid w:val="00E7798A"/>
    <w:rsid w:val="00E8022A"/>
    <w:rsid w:val="00E8256B"/>
    <w:rsid w:val="00E84104"/>
    <w:rsid w:val="00E85E8C"/>
    <w:rsid w:val="00E86E34"/>
    <w:rsid w:val="00E8753B"/>
    <w:rsid w:val="00E878BF"/>
    <w:rsid w:val="00E87E48"/>
    <w:rsid w:val="00E90D58"/>
    <w:rsid w:val="00E90DF7"/>
    <w:rsid w:val="00E92110"/>
    <w:rsid w:val="00E9250D"/>
    <w:rsid w:val="00E92642"/>
    <w:rsid w:val="00E92FCB"/>
    <w:rsid w:val="00E93E71"/>
    <w:rsid w:val="00E97BCE"/>
    <w:rsid w:val="00EA08DC"/>
    <w:rsid w:val="00EA0F2C"/>
    <w:rsid w:val="00EA2810"/>
    <w:rsid w:val="00EA32D7"/>
    <w:rsid w:val="00EA3448"/>
    <w:rsid w:val="00EA3540"/>
    <w:rsid w:val="00EA396E"/>
    <w:rsid w:val="00EA5D29"/>
    <w:rsid w:val="00EA6193"/>
    <w:rsid w:val="00EA7D9B"/>
    <w:rsid w:val="00EB0656"/>
    <w:rsid w:val="00EB12C2"/>
    <w:rsid w:val="00EB14E5"/>
    <w:rsid w:val="00EB2302"/>
    <w:rsid w:val="00EB2DB3"/>
    <w:rsid w:val="00EB3ADF"/>
    <w:rsid w:val="00EB3FC2"/>
    <w:rsid w:val="00EB42D5"/>
    <w:rsid w:val="00EB572F"/>
    <w:rsid w:val="00EB5CB0"/>
    <w:rsid w:val="00EB66BF"/>
    <w:rsid w:val="00EC0505"/>
    <w:rsid w:val="00EC0A05"/>
    <w:rsid w:val="00EC12D2"/>
    <w:rsid w:val="00EC1457"/>
    <w:rsid w:val="00EC1C34"/>
    <w:rsid w:val="00EC3146"/>
    <w:rsid w:val="00EC3811"/>
    <w:rsid w:val="00EC3D48"/>
    <w:rsid w:val="00EC441E"/>
    <w:rsid w:val="00EC4F9D"/>
    <w:rsid w:val="00EC54CC"/>
    <w:rsid w:val="00EC5F0A"/>
    <w:rsid w:val="00EC6CAC"/>
    <w:rsid w:val="00ED0A50"/>
    <w:rsid w:val="00ED0B52"/>
    <w:rsid w:val="00ED2348"/>
    <w:rsid w:val="00ED281E"/>
    <w:rsid w:val="00ED29F0"/>
    <w:rsid w:val="00ED2F03"/>
    <w:rsid w:val="00ED3915"/>
    <w:rsid w:val="00ED505B"/>
    <w:rsid w:val="00ED58E6"/>
    <w:rsid w:val="00ED65FF"/>
    <w:rsid w:val="00ED696D"/>
    <w:rsid w:val="00ED741A"/>
    <w:rsid w:val="00ED76A6"/>
    <w:rsid w:val="00ED7B36"/>
    <w:rsid w:val="00EE0AC8"/>
    <w:rsid w:val="00EE0B66"/>
    <w:rsid w:val="00EE2574"/>
    <w:rsid w:val="00EE2A4C"/>
    <w:rsid w:val="00EE3B9B"/>
    <w:rsid w:val="00EE4474"/>
    <w:rsid w:val="00EE587E"/>
    <w:rsid w:val="00EE589E"/>
    <w:rsid w:val="00EE5BD8"/>
    <w:rsid w:val="00EE5F4E"/>
    <w:rsid w:val="00EE62DC"/>
    <w:rsid w:val="00EE6896"/>
    <w:rsid w:val="00EE6DCC"/>
    <w:rsid w:val="00EE772B"/>
    <w:rsid w:val="00EF17A5"/>
    <w:rsid w:val="00EF2405"/>
    <w:rsid w:val="00EF2E08"/>
    <w:rsid w:val="00EF361E"/>
    <w:rsid w:val="00EF4C44"/>
    <w:rsid w:val="00EF4ED8"/>
    <w:rsid w:val="00EF54D1"/>
    <w:rsid w:val="00EF5B19"/>
    <w:rsid w:val="00EF67DC"/>
    <w:rsid w:val="00EF7761"/>
    <w:rsid w:val="00EF77D7"/>
    <w:rsid w:val="00EF7BF7"/>
    <w:rsid w:val="00EF7ED7"/>
    <w:rsid w:val="00F0112E"/>
    <w:rsid w:val="00F022B3"/>
    <w:rsid w:val="00F05A3D"/>
    <w:rsid w:val="00F05BF5"/>
    <w:rsid w:val="00F07A0C"/>
    <w:rsid w:val="00F107F1"/>
    <w:rsid w:val="00F12AAD"/>
    <w:rsid w:val="00F12BBE"/>
    <w:rsid w:val="00F13962"/>
    <w:rsid w:val="00F143B0"/>
    <w:rsid w:val="00F14A82"/>
    <w:rsid w:val="00F1582D"/>
    <w:rsid w:val="00F15EAB"/>
    <w:rsid w:val="00F1602C"/>
    <w:rsid w:val="00F1616D"/>
    <w:rsid w:val="00F16A87"/>
    <w:rsid w:val="00F16D12"/>
    <w:rsid w:val="00F16D15"/>
    <w:rsid w:val="00F20643"/>
    <w:rsid w:val="00F208BE"/>
    <w:rsid w:val="00F20C5B"/>
    <w:rsid w:val="00F20C71"/>
    <w:rsid w:val="00F21D86"/>
    <w:rsid w:val="00F2341C"/>
    <w:rsid w:val="00F240A2"/>
    <w:rsid w:val="00F24C76"/>
    <w:rsid w:val="00F26167"/>
    <w:rsid w:val="00F2770C"/>
    <w:rsid w:val="00F30116"/>
    <w:rsid w:val="00F302B9"/>
    <w:rsid w:val="00F31B7E"/>
    <w:rsid w:val="00F324F7"/>
    <w:rsid w:val="00F32A17"/>
    <w:rsid w:val="00F32C15"/>
    <w:rsid w:val="00F33401"/>
    <w:rsid w:val="00F343B7"/>
    <w:rsid w:val="00F3509C"/>
    <w:rsid w:val="00F3595A"/>
    <w:rsid w:val="00F3629E"/>
    <w:rsid w:val="00F401DD"/>
    <w:rsid w:val="00F40471"/>
    <w:rsid w:val="00F40BE3"/>
    <w:rsid w:val="00F43398"/>
    <w:rsid w:val="00F4340A"/>
    <w:rsid w:val="00F43E46"/>
    <w:rsid w:val="00F44D5C"/>
    <w:rsid w:val="00F45AF4"/>
    <w:rsid w:val="00F46DDC"/>
    <w:rsid w:val="00F479C2"/>
    <w:rsid w:val="00F506CD"/>
    <w:rsid w:val="00F50955"/>
    <w:rsid w:val="00F50DA8"/>
    <w:rsid w:val="00F5130F"/>
    <w:rsid w:val="00F5258E"/>
    <w:rsid w:val="00F52FC5"/>
    <w:rsid w:val="00F534CA"/>
    <w:rsid w:val="00F5399F"/>
    <w:rsid w:val="00F55A30"/>
    <w:rsid w:val="00F55F51"/>
    <w:rsid w:val="00F5643C"/>
    <w:rsid w:val="00F56555"/>
    <w:rsid w:val="00F56C1C"/>
    <w:rsid w:val="00F62167"/>
    <w:rsid w:val="00F6249F"/>
    <w:rsid w:val="00F629B7"/>
    <w:rsid w:val="00F62F78"/>
    <w:rsid w:val="00F63005"/>
    <w:rsid w:val="00F63A5C"/>
    <w:rsid w:val="00F64999"/>
    <w:rsid w:val="00F65D83"/>
    <w:rsid w:val="00F662BE"/>
    <w:rsid w:val="00F707C9"/>
    <w:rsid w:val="00F7109D"/>
    <w:rsid w:val="00F71801"/>
    <w:rsid w:val="00F72A4D"/>
    <w:rsid w:val="00F73CD4"/>
    <w:rsid w:val="00F74237"/>
    <w:rsid w:val="00F74607"/>
    <w:rsid w:val="00F74A7F"/>
    <w:rsid w:val="00F75561"/>
    <w:rsid w:val="00F758EB"/>
    <w:rsid w:val="00F76D1B"/>
    <w:rsid w:val="00F76D26"/>
    <w:rsid w:val="00F77322"/>
    <w:rsid w:val="00F8062D"/>
    <w:rsid w:val="00F80F8D"/>
    <w:rsid w:val="00F80FFA"/>
    <w:rsid w:val="00F8369A"/>
    <w:rsid w:val="00F84448"/>
    <w:rsid w:val="00F85229"/>
    <w:rsid w:val="00F85536"/>
    <w:rsid w:val="00F85E28"/>
    <w:rsid w:val="00F86278"/>
    <w:rsid w:val="00F86641"/>
    <w:rsid w:val="00F90121"/>
    <w:rsid w:val="00F9032E"/>
    <w:rsid w:val="00F908B2"/>
    <w:rsid w:val="00F93214"/>
    <w:rsid w:val="00F9398F"/>
    <w:rsid w:val="00F9421B"/>
    <w:rsid w:val="00F94A74"/>
    <w:rsid w:val="00F94B9E"/>
    <w:rsid w:val="00F95EF2"/>
    <w:rsid w:val="00F96023"/>
    <w:rsid w:val="00F9669A"/>
    <w:rsid w:val="00F96F01"/>
    <w:rsid w:val="00F97337"/>
    <w:rsid w:val="00F973CF"/>
    <w:rsid w:val="00F97554"/>
    <w:rsid w:val="00F975DB"/>
    <w:rsid w:val="00FA07FF"/>
    <w:rsid w:val="00FA1358"/>
    <w:rsid w:val="00FA2B7F"/>
    <w:rsid w:val="00FA2BF7"/>
    <w:rsid w:val="00FA3028"/>
    <w:rsid w:val="00FA446E"/>
    <w:rsid w:val="00FA44B6"/>
    <w:rsid w:val="00FA601D"/>
    <w:rsid w:val="00FA724E"/>
    <w:rsid w:val="00FA7DA9"/>
    <w:rsid w:val="00FB07CF"/>
    <w:rsid w:val="00FB0A00"/>
    <w:rsid w:val="00FB0B46"/>
    <w:rsid w:val="00FB4DD5"/>
    <w:rsid w:val="00FB6426"/>
    <w:rsid w:val="00FB69AE"/>
    <w:rsid w:val="00FB70C2"/>
    <w:rsid w:val="00FB7612"/>
    <w:rsid w:val="00FC00F9"/>
    <w:rsid w:val="00FC18D8"/>
    <w:rsid w:val="00FC253D"/>
    <w:rsid w:val="00FC3132"/>
    <w:rsid w:val="00FC3944"/>
    <w:rsid w:val="00FC3DBA"/>
    <w:rsid w:val="00FC3E4F"/>
    <w:rsid w:val="00FC3E5A"/>
    <w:rsid w:val="00FC4774"/>
    <w:rsid w:val="00FC6AE2"/>
    <w:rsid w:val="00FD1186"/>
    <w:rsid w:val="00FD1806"/>
    <w:rsid w:val="00FD28A6"/>
    <w:rsid w:val="00FD3FFF"/>
    <w:rsid w:val="00FD6A31"/>
    <w:rsid w:val="00FE0160"/>
    <w:rsid w:val="00FE330E"/>
    <w:rsid w:val="00FE3C8D"/>
    <w:rsid w:val="00FE3D56"/>
    <w:rsid w:val="00FE4009"/>
    <w:rsid w:val="00FE5C11"/>
    <w:rsid w:val="00FE6886"/>
    <w:rsid w:val="00FE73FF"/>
    <w:rsid w:val="00FF2D9A"/>
    <w:rsid w:val="00FF345D"/>
    <w:rsid w:val="00FF43FE"/>
    <w:rsid w:val="00FF6A9C"/>
    <w:rsid w:val="00FF7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0B"/>
  </w:style>
  <w:style w:type="paragraph" w:styleId="3">
    <w:name w:val="heading 3"/>
    <w:basedOn w:val="a"/>
    <w:next w:val="a"/>
    <w:link w:val="30"/>
    <w:uiPriority w:val="9"/>
    <w:semiHidden/>
    <w:unhideWhenUsed/>
    <w:qFormat/>
    <w:rsid w:val="00EC54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7790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4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_Paragraph,Multilevel para_II,List Paragraph1,Абзац списка11"/>
    <w:basedOn w:val="a"/>
    <w:link w:val="a5"/>
    <w:uiPriority w:val="34"/>
    <w:qFormat/>
    <w:rsid w:val="00B31082"/>
    <w:pPr>
      <w:ind w:left="720"/>
      <w:contextualSpacing/>
    </w:pPr>
  </w:style>
  <w:style w:type="paragraph" w:styleId="a6">
    <w:name w:val="Title"/>
    <w:basedOn w:val="a"/>
    <w:link w:val="a7"/>
    <w:qFormat/>
    <w:rsid w:val="00DD44A9"/>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Название Знак"/>
    <w:basedOn w:val="a0"/>
    <w:link w:val="a6"/>
    <w:rsid w:val="00DD44A9"/>
    <w:rPr>
      <w:rFonts w:ascii="Times New Roman" w:eastAsia="Times New Roman" w:hAnsi="Times New Roman" w:cs="Times New Roman"/>
      <w:b/>
      <w:bCs/>
      <w:sz w:val="28"/>
      <w:szCs w:val="24"/>
      <w:lang w:eastAsia="ru-RU"/>
    </w:rPr>
  </w:style>
  <w:style w:type="paragraph" w:styleId="a8">
    <w:name w:val="Body Text"/>
    <w:basedOn w:val="a"/>
    <w:link w:val="a9"/>
    <w:rsid w:val="00DD44A9"/>
    <w:pPr>
      <w:spacing w:after="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DD44A9"/>
    <w:rPr>
      <w:rFonts w:ascii="Times New Roman" w:eastAsia="Times New Roman" w:hAnsi="Times New Roman" w:cs="Times New Roman"/>
      <w:sz w:val="24"/>
      <w:szCs w:val="24"/>
      <w:lang w:eastAsia="ru-RU"/>
    </w:rPr>
  </w:style>
  <w:style w:type="paragraph" w:styleId="aa">
    <w:name w:val="Body Text Indent"/>
    <w:basedOn w:val="a"/>
    <w:link w:val="ab"/>
    <w:rsid w:val="00DD44A9"/>
    <w:pPr>
      <w:spacing w:after="0" w:line="240" w:lineRule="auto"/>
      <w:ind w:firstLine="360"/>
      <w:jc w:val="both"/>
    </w:pPr>
    <w:rPr>
      <w:rFonts w:ascii="Times New Roman" w:eastAsia="Times New Roman" w:hAnsi="Times New Roman" w:cs="Times New Roman"/>
      <w:b/>
      <w:bCs/>
      <w:sz w:val="32"/>
      <w:szCs w:val="24"/>
      <w:lang w:eastAsia="ru-RU"/>
    </w:rPr>
  </w:style>
  <w:style w:type="character" w:customStyle="1" w:styleId="ab">
    <w:name w:val="Основной текст с отступом Знак"/>
    <w:basedOn w:val="a0"/>
    <w:link w:val="aa"/>
    <w:rsid w:val="00DD44A9"/>
    <w:rPr>
      <w:rFonts w:ascii="Times New Roman" w:eastAsia="Times New Roman" w:hAnsi="Times New Roman" w:cs="Times New Roman"/>
      <w:b/>
      <w:bCs/>
      <w:sz w:val="32"/>
      <w:szCs w:val="24"/>
      <w:lang w:eastAsia="ru-RU"/>
    </w:rPr>
  </w:style>
  <w:style w:type="character" w:styleId="ac">
    <w:name w:val="Strong"/>
    <w:basedOn w:val="a0"/>
    <w:uiPriority w:val="22"/>
    <w:qFormat/>
    <w:rsid w:val="008D6123"/>
    <w:rPr>
      <w:b/>
      <w:bCs/>
    </w:rPr>
  </w:style>
  <w:style w:type="character" w:styleId="ad">
    <w:name w:val="Emphasis"/>
    <w:basedOn w:val="a0"/>
    <w:uiPriority w:val="20"/>
    <w:qFormat/>
    <w:rsid w:val="004A4EC3"/>
    <w:rPr>
      <w:i/>
      <w:iCs/>
    </w:rPr>
  </w:style>
  <w:style w:type="paragraph" w:styleId="ae">
    <w:name w:val="No Spacing"/>
    <w:link w:val="af"/>
    <w:qFormat/>
    <w:rsid w:val="004A4E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666F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666F7"/>
    <w:rPr>
      <w:rFonts w:ascii="Tahoma" w:hAnsi="Tahoma" w:cs="Tahoma"/>
      <w:sz w:val="16"/>
      <w:szCs w:val="16"/>
    </w:rPr>
  </w:style>
  <w:style w:type="paragraph" w:customStyle="1" w:styleId="msonormalbullet3gif">
    <w:name w:val="msonormalbullet3.gif"/>
    <w:basedOn w:val="a"/>
    <w:rsid w:val="0000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246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FE0160"/>
    <w:rPr>
      <w:rFonts w:ascii="Times New Roman" w:eastAsia="Times New Roman" w:hAnsi="Times New Roman" w:cs="Times New Roman"/>
      <w:sz w:val="20"/>
      <w:szCs w:val="20"/>
      <w:lang w:eastAsia="ru-RU"/>
    </w:rPr>
  </w:style>
  <w:style w:type="paragraph" w:customStyle="1" w:styleId="Default">
    <w:name w:val="Default"/>
    <w:rsid w:val="00CF7D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ED696D"/>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ED696D"/>
  </w:style>
  <w:style w:type="paragraph" w:styleId="af2">
    <w:name w:val="Normal (Web)"/>
    <w:basedOn w:val="a"/>
    <w:uiPriority w:val="99"/>
    <w:unhideWhenUsed/>
    <w:rsid w:val="00ED6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37638B"/>
    <w:pPr>
      <w:spacing w:after="0" w:line="240" w:lineRule="auto"/>
    </w:pPr>
    <w:rPr>
      <w:rFonts w:ascii="Calibri" w:eastAsia="Times New Roman" w:hAnsi="Calibri" w:cs="Times New Roman"/>
      <w:lang w:eastAsia="ru-RU"/>
    </w:rPr>
  </w:style>
  <w:style w:type="character" w:customStyle="1" w:styleId="a5">
    <w:name w:val="Абзац списка Знак"/>
    <w:aliases w:val="List_Paragraph Знак,Multilevel para_II Знак,List Paragraph1 Знак,Абзац списка11 Знак"/>
    <w:link w:val="a4"/>
    <w:uiPriority w:val="34"/>
    <w:locked/>
    <w:rsid w:val="009C788F"/>
  </w:style>
  <w:style w:type="character" w:customStyle="1" w:styleId="40">
    <w:name w:val="Заголовок 4 Знак"/>
    <w:basedOn w:val="a0"/>
    <w:link w:val="4"/>
    <w:uiPriority w:val="9"/>
    <w:semiHidden/>
    <w:rsid w:val="00977907"/>
    <w:rPr>
      <w:rFonts w:asciiTheme="majorHAnsi" w:eastAsiaTheme="majorEastAsia" w:hAnsiTheme="majorHAnsi" w:cstheme="majorBidi"/>
      <w:b/>
      <w:bCs/>
      <w:i/>
      <w:iCs/>
      <w:color w:val="4F81BD" w:themeColor="accent1"/>
      <w:sz w:val="24"/>
      <w:szCs w:val="24"/>
      <w:lang w:eastAsia="ru-RU"/>
    </w:rPr>
  </w:style>
  <w:style w:type="character" w:customStyle="1" w:styleId="30">
    <w:name w:val="Заголовок 3 Знак"/>
    <w:basedOn w:val="a0"/>
    <w:link w:val="3"/>
    <w:uiPriority w:val="9"/>
    <w:semiHidden/>
    <w:rsid w:val="00EC54CC"/>
    <w:rPr>
      <w:rFonts w:asciiTheme="majorHAnsi" w:eastAsiaTheme="majorEastAsia" w:hAnsiTheme="majorHAnsi" w:cstheme="majorBidi"/>
      <w:color w:val="243F60" w:themeColor="accent1" w:themeShade="7F"/>
      <w:sz w:val="24"/>
      <w:szCs w:val="24"/>
    </w:rPr>
  </w:style>
  <w:style w:type="character" w:customStyle="1" w:styleId="c22">
    <w:name w:val="c22"/>
    <w:basedOn w:val="a0"/>
    <w:rsid w:val="00080AFD"/>
  </w:style>
  <w:style w:type="table" w:customStyle="1" w:styleId="TableGrid">
    <w:name w:val="TableGrid"/>
    <w:rsid w:val="00B13625"/>
    <w:pPr>
      <w:spacing w:after="0" w:line="240" w:lineRule="auto"/>
    </w:pPr>
    <w:rPr>
      <w:rFonts w:eastAsiaTheme="minorEastAsia"/>
      <w:lang w:eastAsia="ru-RU"/>
    </w:rPr>
    <w:tblPr>
      <w:tblCellMar>
        <w:top w:w="0" w:type="dxa"/>
        <w:left w:w="0" w:type="dxa"/>
        <w:bottom w:w="0" w:type="dxa"/>
        <w:right w:w="0" w:type="dxa"/>
      </w:tblCellMar>
    </w:tblPr>
  </w:style>
  <w:style w:type="character" w:styleId="af3">
    <w:name w:val="Hyperlink"/>
    <w:basedOn w:val="a0"/>
    <w:uiPriority w:val="99"/>
    <w:semiHidden/>
    <w:unhideWhenUsed/>
    <w:rsid w:val="00592F60"/>
    <w:rPr>
      <w:color w:val="0000FF"/>
      <w:u w:val="single"/>
    </w:rPr>
  </w:style>
  <w:style w:type="paragraph" w:customStyle="1" w:styleId="s1">
    <w:name w:val="s_1"/>
    <w:basedOn w:val="a"/>
    <w:rsid w:val="001F5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_"/>
    <w:basedOn w:val="a0"/>
    <w:link w:val="11"/>
    <w:locked/>
    <w:rsid w:val="00B61E12"/>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B61E12"/>
    <w:pPr>
      <w:widowControl w:val="0"/>
      <w:shd w:val="clear" w:color="auto" w:fill="FFFFFF"/>
      <w:spacing w:before="600" w:after="120" w:line="322" w:lineRule="exact"/>
      <w:jc w:val="center"/>
      <w:outlineLvl w:val="0"/>
    </w:pPr>
    <w:rPr>
      <w:rFonts w:ascii="Times New Roman" w:eastAsia="Times New Roman" w:hAnsi="Times New Roman" w:cs="Times New Roman"/>
      <w:b/>
      <w:bCs/>
      <w:sz w:val="26"/>
      <w:szCs w:val="26"/>
    </w:rPr>
  </w:style>
  <w:style w:type="table" w:customStyle="1" w:styleId="12">
    <w:name w:val="Сетка таблицы1"/>
    <w:basedOn w:val="a1"/>
    <w:next w:val="a3"/>
    <w:uiPriority w:val="39"/>
    <w:rsid w:val="008A0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667">
      <w:bodyDiv w:val="1"/>
      <w:marLeft w:val="0"/>
      <w:marRight w:val="0"/>
      <w:marTop w:val="0"/>
      <w:marBottom w:val="0"/>
      <w:divBdr>
        <w:top w:val="none" w:sz="0" w:space="0" w:color="auto"/>
        <w:left w:val="none" w:sz="0" w:space="0" w:color="auto"/>
        <w:bottom w:val="none" w:sz="0" w:space="0" w:color="auto"/>
        <w:right w:val="none" w:sz="0" w:space="0" w:color="auto"/>
      </w:divBdr>
      <w:divsChild>
        <w:div w:id="1783307356">
          <w:marLeft w:val="0"/>
          <w:marRight w:val="0"/>
          <w:marTop w:val="0"/>
          <w:marBottom w:val="0"/>
          <w:divBdr>
            <w:top w:val="none" w:sz="0" w:space="0" w:color="auto"/>
            <w:left w:val="none" w:sz="0" w:space="0" w:color="auto"/>
            <w:bottom w:val="none" w:sz="0" w:space="0" w:color="auto"/>
            <w:right w:val="none" w:sz="0" w:space="0" w:color="auto"/>
          </w:divBdr>
          <w:divsChild>
            <w:div w:id="1193616142">
              <w:marLeft w:val="0"/>
              <w:marRight w:val="0"/>
              <w:marTop w:val="0"/>
              <w:marBottom w:val="0"/>
              <w:divBdr>
                <w:top w:val="none" w:sz="0" w:space="0" w:color="auto"/>
                <w:left w:val="none" w:sz="0" w:space="0" w:color="auto"/>
                <w:bottom w:val="none" w:sz="0" w:space="0" w:color="auto"/>
                <w:right w:val="none" w:sz="0" w:space="0" w:color="auto"/>
              </w:divBdr>
              <w:divsChild>
                <w:div w:id="975839209">
                  <w:marLeft w:val="0"/>
                  <w:marRight w:val="0"/>
                  <w:marTop w:val="0"/>
                  <w:marBottom w:val="0"/>
                  <w:divBdr>
                    <w:top w:val="none" w:sz="0" w:space="0" w:color="auto"/>
                    <w:left w:val="none" w:sz="0" w:space="0" w:color="auto"/>
                    <w:bottom w:val="none" w:sz="0" w:space="0" w:color="auto"/>
                    <w:right w:val="none" w:sz="0" w:space="0" w:color="auto"/>
                  </w:divBdr>
                  <w:divsChild>
                    <w:div w:id="795031681">
                      <w:marLeft w:val="0"/>
                      <w:marRight w:val="0"/>
                      <w:marTop w:val="0"/>
                      <w:marBottom w:val="0"/>
                      <w:divBdr>
                        <w:top w:val="none" w:sz="0" w:space="0" w:color="auto"/>
                        <w:left w:val="none" w:sz="0" w:space="0" w:color="auto"/>
                        <w:bottom w:val="none" w:sz="0" w:space="0" w:color="auto"/>
                        <w:right w:val="none" w:sz="0" w:space="0" w:color="auto"/>
                      </w:divBdr>
                      <w:divsChild>
                        <w:div w:id="1450513931">
                          <w:marLeft w:val="0"/>
                          <w:marRight w:val="0"/>
                          <w:marTop w:val="0"/>
                          <w:marBottom w:val="0"/>
                          <w:divBdr>
                            <w:top w:val="none" w:sz="0" w:space="0" w:color="auto"/>
                            <w:left w:val="none" w:sz="0" w:space="0" w:color="auto"/>
                            <w:bottom w:val="none" w:sz="0" w:space="0" w:color="auto"/>
                            <w:right w:val="none" w:sz="0" w:space="0" w:color="auto"/>
                          </w:divBdr>
                          <w:divsChild>
                            <w:div w:id="870066795">
                              <w:marLeft w:val="-600"/>
                              <w:marRight w:val="0"/>
                              <w:marTop w:val="0"/>
                              <w:marBottom w:val="0"/>
                              <w:divBdr>
                                <w:top w:val="none" w:sz="0" w:space="0" w:color="auto"/>
                                <w:left w:val="none" w:sz="0" w:space="0" w:color="auto"/>
                                <w:bottom w:val="none" w:sz="0" w:space="0" w:color="auto"/>
                                <w:right w:val="none" w:sz="0" w:space="0" w:color="auto"/>
                              </w:divBdr>
                              <w:divsChild>
                                <w:div w:id="1950316680">
                                  <w:marLeft w:val="0"/>
                                  <w:marRight w:val="0"/>
                                  <w:marTop w:val="0"/>
                                  <w:marBottom w:val="0"/>
                                  <w:divBdr>
                                    <w:top w:val="none" w:sz="0" w:space="0" w:color="auto"/>
                                    <w:left w:val="none" w:sz="0" w:space="0" w:color="auto"/>
                                    <w:bottom w:val="none" w:sz="0" w:space="0" w:color="auto"/>
                                    <w:right w:val="none" w:sz="0" w:space="0" w:color="auto"/>
                                  </w:divBdr>
                                  <w:divsChild>
                                    <w:div w:id="4582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286675">
      <w:bodyDiv w:val="1"/>
      <w:marLeft w:val="0"/>
      <w:marRight w:val="0"/>
      <w:marTop w:val="0"/>
      <w:marBottom w:val="0"/>
      <w:divBdr>
        <w:top w:val="none" w:sz="0" w:space="0" w:color="auto"/>
        <w:left w:val="none" w:sz="0" w:space="0" w:color="auto"/>
        <w:bottom w:val="none" w:sz="0" w:space="0" w:color="auto"/>
        <w:right w:val="none" w:sz="0" w:space="0" w:color="auto"/>
      </w:divBdr>
    </w:div>
    <w:div w:id="321474390">
      <w:bodyDiv w:val="1"/>
      <w:marLeft w:val="0"/>
      <w:marRight w:val="0"/>
      <w:marTop w:val="0"/>
      <w:marBottom w:val="0"/>
      <w:divBdr>
        <w:top w:val="none" w:sz="0" w:space="0" w:color="auto"/>
        <w:left w:val="none" w:sz="0" w:space="0" w:color="auto"/>
        <w:bottom w:val="none" w:sz="0" w:space="0" w:color="auto"/>
        <w:right w:val="none" w:sz="0" w:space="0" w:color="auto"/>
      </w:divBdr>
    </w:div>
    <w:div w:id="357899743">
      <w:bodyDiv w:val="1"/>
      <w:marLeft w:val="0"/>
      <w:marRight w:val="0"/>
      <w:marTop w:val="0"/>
      <w:marBottom w:val="0"/>
      <w:divBdr>
        <w:top w:val="none" w:sz="0" w:space="0" w:color="auto"/>
        <w:left w:val="none" w:sz="0" w:space="0" w:color="auto"/>
        <w:bottom w:val="none" w:sz="0" w:space="0" w:color="auto"/>
        <w:right w:val="none" w:sz="0" w:space="0" w:color="auto"/>
      </w:divBdr>
      <w:divsChild>
        <w:div w:id="884146979">
          <w:marLeft w:val="0"/>
          <w:marRight w:val="0"/>
          <w:marTop w:val="0"/>
          <w:marBottom w:val="0"/>
          <w:divBdr>
            <w:top w:val="none" w:sz="0" w:space="0" w:color="auto"/>
            <w:left w:val="none" w:sz="0" w:space="0" w:color="auto"/>
            <w:bottom w:val="none" w:sz="0" w:space="0" w:color="auto"/>
            <w:right w:val="none" w:sz="0" w:space="0" w:color="auto"/>
          </w:divBdr>
        </w:div>
        <w:div w:id="1590388518">
          <w:marLeft w:val="0"/>
          <w:marRight w:val="0"/>
          <w:marTop w:val="0"/>
          <w:marBottom w:val="0"/>
          <w:divBdr>
            <w:top w:val="none" w:sz="0" w:space="0" w:color="auto"/>
            <w:left w:val="none" w:sz="0" w:space="0" w:color="auto"/>
            <w:bottom w:val="none" w:sz="0" w:space="0" w:color="auto"/>
            <w:right w:val="none" w:sz="0" w:space="0" w:color="auto"/>
          </w:divBdr>
        </w:div>
        <w:div w:id="1125002722">
          <w:marLeft w:val="0"/>
          <w:marRight w:val="0"/>
          <w:marTop w:val="0"/>
          <w:marBottom w:val="0"/>
          <w:divBdr>
            <w:top w:val="none" w:sz="0" w:space="0" w:color="auto"/>
            <w:left w:val="none" w:sz="0" w:space="0" w:color="auto"/>
            <w:bottom w:val="none" w:sz="0" w:space="0" w:color="auto"/>
            <w:right w:val="none" w:sz="0" w:space="0" w:color="auto"/>
          </w:divBdr>
        </w:div>
        <w:div w:id="1375695888">
          <w:marLeft w:val="0"/>
          <w:marRight w:val="0"/>
          <w:marTop w:val="0"/>
          <w:marBottom w:val="0"/>
          <w:divBdr>
            <w:top w:val="none" w:sz="0" w:space="0" w:color="auto"/>
            <w:left w:val="none" w:sz="0" w:space="0" w:color="auto"/>
            <w:bottom w:val="none" w:sz="0" w:space="0" w:color="auto"/>
            <w:right w:val="none" w:sz="0" w:space="0" w:color="auto"/>
          </w:divBdr>
        </w:div>
        <w:div w:id="860556762">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
      </w:divsChild>
    </w:div>
    <w:div w:id="445277242">
      <w:bodyDiv w:val="1"/>
      <w:marLeft w:val="0"/>
      <w:marRight w:val="0"/>
      <w:marTop w:val="0"/>
      <w:marBottom w:val="0"/>
      <w:divBdr>
        <w:top w:val="none" w:sz="0" w:space="0" w:color="auto"/>
        <w:left w:val="none" w:sz="0" w:space="0" w:color="auto"/>
        <w:bottom w:val="none" w:sz="0" w:space="0" w:color="auto"/>
        <w:right w:val="none" w:sz="0" w:space="0" w:color="auto"/>
      </w:divBdr>
      <w:divsChild>
        <w:div w:id="2059232527">
          <w:marLeft w:val="0"/>
          <w:marRight w:val="0"/>
          <w:marTop w:val="0"/>
          <w:marBottom w:val="0"/>
          <w:divBdr>
            <w:top w:val="none" w:sz="0" w:space="0" w:color="auto"/>
            <w:left w:val="none" w:sz="0" w:space="0" w:color="auto"/>
            <w:bottom w:val="none" w:sz="0" w:space="0" w:color="auto"/>
            <w:right w:val="none" w:sz="0" w:space="0" w:color="auto"/>
          </w:divBdr>
          <w:divsChild>
            <w:div w:id="522016557">
              <w:marLeft w:val="0"/>
              <w:marRight w:val="0"/>
              <w:marTop w:val="0"/>
              <w:marBottom w:val="0"/>
              <w:divBdr>
                <w:top w:val="none" w:sz="0" w:space="0" w:color="auto"/>
                <w:left w:val="none" w:sz="0" w:space="0" w:color="auto"/>
                <w:bottom w:val="none" w:sz="0" w:space="0" w:color="auto"/>
                <w:right w:val="none" w:sz="0" w:space="0" w:color="auto"/>
              </w:divBdr>
              <w:divsChild>
                <w:div w:id="164127224">
                  <w:marLeft w:val="0"/>
                  <w:marRight w:val="0"/>
                  <w:marTop w:val="0"/>
                  <w:marBottom w:val="0"/>
                  <w:divBdr>
                    <w:top w:val="none" w:sz="0" w:space="0" w:color="auto"/>
                    <w:left w:val="none" w:sz="0" w:space="0" w:color="auto"/>
                    <w:bottom w:val="none" w:sz="0" w:space="0" w:color="auto"/>
                    <w:right w:val="none" w:sz="0" w:space="0" w:color="auto"/>
                  </w:divBdr>
                  <w:divsChild>
                    <w:div w:id="1418210464">
                      <w:marLeft w:val="0"/>
                      <w:marRight w:val="0"/>
                      <w:marTop w:val="0"/>
                      <w:marBottom w:val="0"/>
                      <w:divBdr>
                        <w:top w:val="none" w:sz="0" w:space="0" w:color="auto"/>
                        <w:left w:val="none" w:sz="0" w:space="0" w:color="auto"/>
                        <w:bottom w:val="none" w:sz="0" w:space="0" w:color="auto"/>
                        <w:right w:val="none" w:sz="0" w:space="0" w:color="auto"/>
                      </w:divBdr>
                      <w:divsChild>
                        <w:div w:id="1433278594">
                          <w:marLeft w:val="0"/>
                          <w:marRight w:val="3495"/>
                          <w:marTop w:val="0"/>
                          <w:marBottom w:val="0"/>
                          <w:divBdr>
                            <w:top w:val="none" w:sz="0" w:space="0" w:color="auto"/>
                            <w:left w:val="none" w:sz="0" w:space="0" w:color="auto"/>
                            <w:bottom w:val="none" w:sz="0" w:space="0" w:color="auto"/>
                            <w:right w:val="none" w:sz="0" w:space="0" w:color="auto"/>
                          </w:divBdr>
                          <w:divsChild>
                            <w:div w:id="1070271804">
                              <w:marLeft w:val="300"/>
                              <w:marRight w:val="0"/>
                              <w:marTop w:val="0"/>
                              <w:marBottom w:val="0"/>
                              <w:divBdr>
                                <w:top w:val="none" w:sz="0" w:space="0" w:color="auto"/>
                                <w:left w:val="none" w:sz="0" w:space="0" w:color="auto"/>
                                <w:bottom w:val="none" w:sz="0" w:space="0" w:color="auto"/>
                                <w:right w:val="none" w:sz="0" w:space="0" w:color="auto"/>
                              </w:divBdr>
                              <w:divsChild>
                                <w:div w:id="2138454115">
                                  <w:marLeft w:val="0"/>
                                  <w:marRight w:val="0"/>
                                  <w:marTop w:val="0"/>
                                  <w:marBottom w:val="0"/>
                                  <w:divBdr>
                                    <w:top w:val="none" w:sz="0" w:space="0" w:color="auto"/>
                                    <w:left w:val="none" w:sz="0" w:space="0" w:color="auto"/>
                                    <w:bottom w:val="none" w:sz="0" w:space="0" w:color="auto"/>
                                    <w:right w:val="none" w:sz="0" w:space="0" w:color="auto"/>
                                  </w:divBdr>
                                  <w:divsChild>
                                    <w:div w:id="18261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340003">
      <w:bodyDiv w:val="1"/>
      <w:marLeft w:val="0"/>
      <w:marRight w:val="0"/>
      <w:marTop w:val="0"/>
      <w:marBottom w:val="0"/>
      <w:divBdr>
        <w:top w:val="none" w:sz="0" w:space="0" w:color="auto"/>
        <w:left w:val="none" w:sz="0" w:space="0" w:color="auto"/>
        <w:bottom w:val="none" w:sz="0" w:space="0" w:color="auto"/>
        <w:right w:val="none" w:sz="0" w:space="0" w:color="auto"/>
      </w:divBdr>
    </w:div>
    <w:div w:id="1029138429">
      <w:bodyDiv w:val="1"/>
      <w:marLeft w:val="0"/>
      <w:marRight w:val="0"/>
      <w:marTop w:val="0"/>
      <w:marBottom w:val="0"/>
      <w:divBdr>
        <w:top w:val="none" w:sz="0" w:space="0" w:color="auto"/>
        <w:left w:val="none" w:sz="0" w:space="0" w:color="auto"/>
        <w:bottom w:val="none" w:sz="0" w:space="0" w:color="auto"/>
        <w:right w:val="none" w:sz="0" w:space="0" w:color="auto"/>
      </w:divBdr>
    </w:div>
    <w:div w:id="1166479240">
      <w:bodyDiv w:val="1"/>
      <w:marLeft w:val="0"/>
      <w:marRight w:val="0"/>
      <w:marTop w:val="0"/>
      <w:marBottom w:val="0"/>
      <w:divBdr>
        <w:top w:val="none" w:sz="0" w:space="0" w:color="auto"/>
        <w:left w:val="none" w:sz="0" w:space="0" w:color="auto"/>
        <w:bottom w:val="none" w:sz="0" w:space="0" w:color="auto"/>
        <w:right w:val="none" w:sz="0" w:space="0" w:color="auto"/>
      </w:divBdr>
    </w:div>
    <w:div w:id="1355109672">
      <w:bodyDiv w:val="1"/>
      <w:marLeft w:val="0"/>
      <w:marRight w:val="0"/>
      <w:marTop w:val="0"/>
      <w:marBottom w:val="0"/>
      <w:divBdr>
        <w:top w:val="none" w:sz="0" w:space="0" w:color="auto"/>
        <w:left w:val="none" w:sz="0" w:space="0" w:color="auto"/>
        <w:bottom w:val="none" w:sz="0" w:space="0" w:color="auto"/>
        <w:right w:val="none" w:sz="0" w:space="0" w:color="auto"/>
      </w:divBdr>
      <w:divsChild>
        <w:div w:id="772474162">
          <w:marLeft w:val="0"/>
          <w:marRight w:val="0"/>
          <w:marTop w:val="0"/>
          <w:marBottom w:val="0"/>
          <w:divBdr>
            <w:top w:val="none" w:sz="0" w:space="0" w:color="auto"/>
            <w:left w:val="none" w:sz="0" w:space="0" w:color="auto"/>
            <w:bottom w:val="none" w:sz="0" w:space="0" w:color="auto"/>
            <w:right w:val="none" w:sz="0" w:space="0" w:color="auto"/>
          </w:divBdr>
          <w:divsChild>
            <w:div w:id="1714041017">
              <w:marLeft w:val="0"/>
              <w:marRight w:val="0"/>
              <w:marTop w:val="0"/>
              <w:marBottom w:val="0"/>
              <w:divBdr>
                <w:top w:val="none" w:sz="0" w:space="0" w:color="auto"/>
                <w:left w:val="none" w:sz="0" w:space="0" w:color="auto"/>
                <w:bottom w:val="none" w:sz="0" w:space="0" w:color="auto"/>
                <w:right w:val="none" w:sz="0" w:space="0" w:color="auto"/>
              </w:divBdr>
              <w:divsChild>
                <w:div w:id="1213276101">
                  <w:marLeft w:val="0"/>
                  <w:marRight w:val="0"/>
                  <w:marTop w:val="0"/>
                  <w:marBottom w:val="0"/>
                  <w:divBdr>
                    <w:top w:val="single" w:sz="12" w:space="30" w:color="FFFFFF"/>
                    <w:left w:val="none" w:sz="0" w:space="0" w:color="auto"/>
                    <w:bottom w:val="none" w:sz="0" w:space="0" w:color="auto"/>
                    <w:right w:val="none" w:sz="0" w:space="0" w:color="auto"/>
                  </w:divBdr>
                  <w:divsChild>
                    <w:div w:id="1015225544">
                      <w:marLeft w:val="0"/>
                      <w:marRight w:val="0"/>
                      <w:marTop w:val="0"/>
                      <w:marBottom w:val="0"/>
                      <w:divBdr>
                        <w:top w:val="none" w:sz="0" w:space="0" w:color="auto"/>
                        <w:left w:val="none" w:sz="0" w:space="0" w:color="auto"/>
                        <w:bottom w:val="none" w:sz="0" w:space="0" w:color="auto"/>
                        <w:right w:val="none" w:sz="0" w:space="0" w:color="auto"/>
                      </w:divBdr>
                      <w:divsChild>
                        <w:div w:id="461191627">
                          <w:marLeft w:val="0"/>
                          <w:marRight w:val="0"/>
                          <w:marTop w:val="0"/>
                          <w:marBottom w:val="0"/>
                          <w:divBdr>
                            <w:top w:val="none" w:sz="0" w:space="0" w:color="auto"/>
                            <w:left w:val="none" w:sz="0" w:space="0" w:color="auto"/>
                            <w:bottom w:val="none" w:sz="0" w:space="0" w:color="auto"/>
                            <w:right w:val="none" w:sz="0" w:space="0" w:color="auto"/>
                          </w:divBdr>
                          <w:divsChild>
                            <w:div w:id="1164051350">
                              <w:marLeft w:val="0"/>
                              <w:marRight w:val="0"/>
                              <w:marTop w:val="0"/>
                              <w:marBottom w:val="0"/>
                              <w:divBdr>
                                <w:top w:val="none" w:sz="0" w:space="0" w:color="auto"/>
                                <w:left w:val="none" w:sz="0" w:space="0" w:color="auto"/>
                                <w:bottom w:val="none" w:sz="0" w:space="0" w:color="auto"/>
                                <w:right w:val="none" w:sz="0" w:space="0" w:color="auto"/>
                              </w:divBdr>
                              <w:divsChild>
                                <w:div w:id="974067619">
                                  <w:marLeft w:val="0"/>
                                  <w:marRight w:val="0"/>
                                  <w:marTop w:val="0"/>
                                  <w:marBottom w:val="0"/>
                                  <w:divBdr>
                                    <w:top w:val="none" w:sz="0" w:space="0" w:color="auto"/>
                                    <w:left w:val="none" w:sz="0" w:space="0" w:color="auto"/>
                                    <w:bottom w:val="none" w:sz="0" w:space="0" w:color="auto"/>
                                    <w:right w:val="none" w:sz="0" w:space="0" w:color="auto"/>
                                  </w:divBdr>
                                  <w:divsChild>
                                    <w:div w:id="1654485331">
                                      <w:marLeft w:val="0"/>
                                      <w:marRight w:val="0"/>
                                      <w:marTop w:val="0"/>
                                      <w:marBottom w:val="0"/>
                                      <w:divBdr>
                                        <w:top w:val="none" w:sz="0" w:space="0" w:color="auto"/>
                                        <w:left w:val="none" w:sz="0" w:space="0" w:color="auto"/>
                                        <w:bottom w:val="none" w:sz="0" w:space="0" w:color="auto"/>
                                        <w:right w:val="none" w:sz="0" w:space="0" w:color="auto"/>
                                      </w:divBdr>
                                      <w:divsChild>
                                        <w:div w:id="942153282">
                                          <w:marLeft w:val="0"/>
                                          <w:marRight w:val="0"/>
                                          <w:marTop w:val="0"/>
                                          <w:marBottom w:val="0"/>
                                          <w:divBdr>
                                            <w:top w:val="none" w:sz="0" w:space="0" w:color="auto"/>
                                            <w:left w:val="none" w:sz="0" w:space="0" w:color="auto"/>
                                            <w:bottom w:val="none" w:sz="0" w:space="0" w:color="auto"/>
                                            <w:right w:val="none" w:sz="0" w:space="0" w:color="auto"/>
                                          </w:divBdr>
                                          <w:divsChild>
                                            <w:div w:id="1001129712">
                                              <w:marLeft w:val="0"/>
                                              <w:marRight w:val="0"/>
                                              <w:marTop w:val="0"/>
                                              <w:marBottom w:val="0"/>
                                              <w:divBdr>
                                                <w:top w:val="none" w:sz="0" w:space="0" w:color="auto"/>
                                                <w:left w:val="none" w:sz="0" w:space="0" w:color="auto"/>
                                                <w:bottom w:val="none" w:sz="0" w:space="0" w:color="auto"/>
                                                <w:right w:val="none" w:sz="0" w:space="0" w:color="auto"/>
                                              </w:divBdr>
                                              <w:divsChild>
                                                <w:div w:id="906502751">
                                                  <w:marLeft w:val="0"/>
                                                  <w:marRight w:val="0"/>
                                                  <w:marTop w:val="0"/>
                                                  <w:marBottom w:val="0"/>
                                                  <w:divBdr>
                                                    <w:top w:val="none" w:sz="0" w:space="0" w:color="auto"/>
                                                    <w:left w:val="none" w:sz="0" w:space="0" w:color="auto"/>
                                                    <w:bottom w:val="none" w:sz="0" w:space="0" w:color="auto"/>
                                                    <w:right w:val="none" w:sz="0" w:space="0" w:color="auto"/>
                                                  </w:divBdr>
                                                  <w:divsChild>
                                                    <w:div w:id="863902493">
                                                      <w:marLeft w:val="0"/>
                                                      <w:marRight w:val="0"/>
                                                      <w:marTop w:val="0"/>
                                                      <w:marBottom w:val="0"/>
                                                      <w:divBdr>
                                                        <w:top w:val="none" w:sz="0" w:space="0" w:color="auto"/>
                                                        <w:left w:val="none" w:sz="0" w:space="0" w:color="auto"/>
                                                        <w:bottom w:val="none" w:sz="0" w:space="0" w:color="auto"/>
                                                        <w:right w:val="none" w:sz="0" w:space="0" w:color="auto"/>
                                                      </w:divBdr>
                                                      <w:divsChild>
                                                        <w:div w:id="697699874">
                                                          <w:marLeft w:val="0"/>
                                                          <w:marRight w:val="0"/>
                                                          <w:marTop w:val="0"/>
                                                          <w:marBottom w:val="0"/>
                                                          <w:divBdr>
                                                            <w:top w:val="none" w:sz="0" w:space="0" w:color="auto"/>
                                                            <w:left w:val="none" w:sz="0" w:space="0" w:color="auto"/>
                                                            <w:bottom w:val="none" w:sz="0" w:space="0" w:color="auto"/>
                                                            <w:right w:val="none" w:sz="0" w:space="0" w:color="auto"/>
                                                          </w:divBdr>
                                                          <w:divsChild>
                                                            <w:div w:id="1810323660">
                                                              <w:marLeft w:val="0"/>
                                                              <w:marRight w:val="0"/>
                                                              <w:marTop w:val="0"/>
                                                              <w:marBottom w:val="0"/>
                                                              <w:divBdr>
                                                                <w:top w:val="none" w:sz="0" w:space="0" w:color="auto"/>
                                                                <w:left w:val="none" w:sz="0" w:space="0" w:color="auto"/>
                                                                <w:bottom w:val="none" w:sz="0" w:space="0" w:color="auto"/>
                                                                <w:right w:val="none" w:sz="0" w:space="0" w:color="auto"/>
                                                              </w:divBdr>
                                                              <w:divsChild>
                                                                <w:div w:id="244187766">
                                                                  <w:marLeft w:val="0"/>
                                                                  <w:marRight w:val="0"/>
                                                                  <w:marTop w:val="0"/>
                                                                  <w:marBottom w:val="0"/>
                                                                  <w:divBdr>
                                                                    <w:top w:val="none" w:sz="0" w:space="0" w:color="auto"/>
                                                                    <w:left w:val="none" w:sz="0" w:space="0" w:color="auto"/>
                                                                    <w:bottom w:val="none" w:sz="0" w:space="0" w:color="auto"/>
                                                                    <w:right w:val="none" w:sz="0" w:space="0" w:color="auto"/>
                                                                  </w:divBdr>
                                                                  <w:divsChild>
                                                                    <w:div w:id="253901608">
                                                                      <w:marLeft w:val="0"/>
                                                                      <w:marRight w:val="0"/>
                                                                      <w:marTop w:val="0"/>
                                                                      <w:marBottom w:val="360"/>
                                                                      <w:divBdr>
                                                                        <w:top w:val="none" w:sz="0" w:space="0" w:color="auto"/>
                                                                        <w:left w:val="none" w:sz="0" w:space="0" w:color="auto"/>
                                                                        <w:bottom w:val="none" w:sz="0" w:space="0" w:color="auto"/>
                                                                        <w:right w:val="none" w:sz="0" w:space="0" w:color="auto"/>
                                                                      </w:divBdr>
                                                                      <w:divsChild>
                                                                        <w:div w:id="1029526080">
                                                                          <w:marLeft w:val="0"/>
                                                                          <w:marRight w:val="0"/>
                                                                          <w:marTop w:val="0"/>
                                                                          <w:marBottom w:val="0"/>
                                                                          <w:divBdr>
                                                                            <w:top w:val="none" w:sz="0" w:space="0" w:color="auto"/>
                                                                            <w:left w:val="none" w:sz="0" w:space="0" w:color="auto"/>
                                                                            <w:bottom w:val="none" w:sz="0" w:space="0" w:color="auto"/>
                                                                            <w:right w:val="none" w:sz="0" w:space="0" w:color="auto"/>
                                                                          </w:divBdr>
                                                                          <w:divsChild>
                                                                            <w:div w:id="1662540908">
                                                                              <w:marLeft w:val="0"/>
                                                                              <w:marRight w:val="0"/>
                                                                              <w:marTop w:val="0"/>
                                                                              <w:marBottom w:val="0"/>
                                                                              <w:divBdr>
                                                                                <w:top w:val="none" w:sz="0" w:space="0" w:color="auto"/>
                                                                                <w:left w:val="none" w:sz="0" w:space="0" w:color="auto"/>
                                                                                <w:bottom w:val="none" w:sz="0" w:space="0" w:color="auto"/>
                                                                                <w:right w:val="none" w:sz="0" w:space="0" w:color="auto"/>
                                                                              </w:divBdr>
                                                                              <w:divsChild>
                                                                                <w:div w:id="217016643">
                                                                                  <w:marLeft w:val="0"/>
                                                                                  <w:marRight w:val="0"/>
                                                                                  <w:marTop w:val="0"/>
                                                                                  <w:marBottom w:val="0"/>
                                                                                  <w:divBdr>
                                                                                    <w:top w:val="none" w:sz="0" w:space="0" w:color="auto"/>
                                                                                    <w:left w:val="none" w:sz="0" w:space="0" w:color="auto"/>
                                                                                    <w:bottom w:val="none" w:sz="0" w:space="0" w:color="auto"/>
                                                                                    <w:right w:val="none" w:sz="0" w:space="0" w:color="auto"/>
                                                                                  </w:divBdr>
                                                                                  <w:divsChild>
                                                                                    <w:div w:id="1964579075">
                                                                                      <w:marLeft w:val="0"/>
                                                                                      <w:marRight w:val="0"/>
                                                                                      <w:marTop w:val="0"/>
                                                                                      <w:marBottom w:val="0"/>
                                                                                      <w:divBdr>
                                                                                        <w:top w:val="none" w:sz="0" w:space="0" w:color="auto"/>
                                                                                        <w:left w:val="none" w:sz="0" w:space="0" w:color="auto"/>
                                                                                        <w:bottom w:val="none" w:sz="0" w:space="0" w:color="auto"/>
                                                                                        <w:right w:val="none" w:sz="0" w:space="0" w:color="auto"/>
                                                                                      </w:divBdr>
                                                                                      <w:divsChild>
                                                                                        <w:div w:id="1526287895">
                                                                                          <w:marLeft w:val="0"/>
                                                                                          <w:marRight w:val="0"/>
                                                                                          <w:marTop w:val="0"/>
                                                                                          <w:marBottom w:val="360"/>
                                                                                          <w:divBdr>
                                                                                            <w:top w:val="none" w:sz="0" w:space="0" w:color="auto"/>
                                                                                            <w:left w:val="none" w:sz="0" w:space="0" w:color="auto"/>
                                                                                            <w:bottom w:val="none" w:sz="0" w:space="0" w:color="auto"/>
                                                                                            <w:right w:val="none" w:sz="0" w:space="0" w:color="auto"/>
                                                                                          </w:divBdr>
                                                                                          <w:divsChild>
                                                                                            <w:div w:id="991106779">
                                                                                              <w:marLeft w:val="0"/>
                                                                                              <w:marRight w:val="0"/>
                                                                                              <w:marTop w:val="0"/>
                                                                                              <w:marBottom w:val="360"/>
                                                                                              <w:divBdr>
                                                                                                <w:top w:val="none" w:sz="0" w:space="0" w:color="auto"/>
                                                                                                <w:left w:val="none" w:sz="0" w:space="0" w:color="auto"/>
                                                                                                <w:bottom w:val="none" w:sz="0" w:space="0" w:color="auto"/>
                                                                                                <w:right w:val="none" w:sz="0" w:space="0" w:color="auto"/>
                                                                                              </w:divBdr>
                                                                                              <w:divsChild>
                                                                                                <w:div w:id="731392354">
                                                                                                  <w:marLeft w:val="0"/>
                                                                                                  <w:marRight w:val="0"/>
                                                                                                  <w:marTop w:val="0"/>
                                                                                                  <w:marBottom w:val="0"/>
                                                                                                  <w:divBdr>
                                                                                                    <w:top w:val="none" w:sz="0" w:space="0" w:color="auto"/>
                                                                                                    <w:left w:val="none" w:sz="0" w:space="0" w:color="auto"/>
                                                                                                    <w:bottom w:val="none" w:sz="0" w:space="0" w:color="auto"/>
                                                                                                    <w:right w:val="none" w:sz="0" w:space="0" w:color="auto"/>
                                                                                                  </w:divBdr>
                                                                                                  <w:divsChild>
                                                                                                    <w:div w:id="411201805">
                                                                                                      <w:marLeft w:val="0"/>
                                                                                                      <w:marRight w:val="0"/>
                                                                                                      <w:marTop w:val="0"/>
                                                                                                      <w:marBottom w:val="0"/>
                                                                                                      <w:divBdr>
                                                                                                        <w:top w:val="none" w:sz="0" w:space="0" w:color="auto"/>
                                                                                                        <w:left w:val="none" w:sz="0" w:space="0" w:color="auto"/>
                                                                                                        <w:bottom w:val="none" w:sz="0" w:space="0" w:color="auto"/>
                                                                                                        <w:right w:val="none" w:sz="0" w:space="0" w:color="auto"/>
                                                                                                      </w:divBdr>
                                                                                                      <w:divsChild>
                                                                                                        <w:div w:id="1581913370">
                                                                                                          <w:marLeft w:val="0"/>
                                                                                                          <w:marRight w:val="0"/>
                                                                                                          <w:marTop w:val="0"/>
                                                                                                          <w:marBottom w:val="0"/>
                                                                                                          <w:divBdr>
                                                                                                            <w:top w:val="none" w:sz="0" w:space="0" w:color="auto"/>
                                                                                                            <w:left w:val="none" w:sz="0" w:space="0" w:color="auto"/>
                                                                                                            <w:bottom w:val="none" w:sz="0" w:space="0" w:color="auto"/>
                                                                                                            <w:right w:val="none" w:sz="0" w:space="0" w:color="auto"/>
                                                                                                          </w:divBdr>
                                                                                                          <w:divsChild>
                                                                                                            <w:div w:id="3486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619112">
      <w:bodyDiv w:val="1"/>
      <w:marLeft w:val="0"/>
      <w:marRight w:val="0"/>
      <w:marTop w:val="0"/>
      <w:marBottom w:val="0"/>
      <w:divBdr>
        <w:top w:val="none" w:sz="0" w:space="0" w:color="auto"/>
        <w:left w:val="none" w:sz="0" w:space="0" w:color="auto"/>
        <w:bottom w:val="none" w:sz="0" w:space="0" w:color="auto"/>
        <w:right w:val="none" w:sz="0" w:space="0" w:color="auto"/>
      </w:divBdr>
    </w:div>
    <w:div w:id="1905750575">
      <w:bodyDiv w:val="1"/>
      <w:marLeft w:val="0"/>
      <w:marRight w:val="0"/>
      <w:marTop w:val="0"/>
      <w:marBottom w:val="0"/>
      <w:divBdr>
        <w:top w:val="none" w:sz="0" w:space="0" w:color="auto"/>
        <w:left w:val="none" w:sz="0" w:space="0" w:color="auto"/>
        <w:bottom w:val="none" w:sz="0" w:space="0" w:color="auto"/>
        <w:right w:val="none" w:sz="0" w:space="0" w:color="auto"/>
      </w:divBdr>
    </w:div>
    <w:div w:id="2146239298">
      <w:bodyDiv w:val="1"/>
      <w:marLeft w:val="0"/>
      <w:marRight w:val="0"/>
      <w:marTop w:val="0"/>
      <w:marBottom w:val="0"/>
      <w:divBdr>
        <w:top w:val="none" w:sz="0" w:space="0" w:color="auto"/>
        <w:left w:val="none" w:sz="0" w:space="0" w:color="auto"/>
        <w:bottom w:val="none" w:sz="0" w:space="0" w:color="auto"/>
        <w:right w:val="none" w:sz="0" w:space="0" w:color="auto"/>
      </w:divBdr>
      <w:divsChild>
        <w:div w:id="306663076">
          <w:marLeft w:val="0"/>
          <w:marRight w:val="0"/>
          <w:marTop w:val="0"/>
          <w:marBottom w:val="0"/>
          <w:divBdr>
            <w:top w:val="none" w:sz="0" w:space="0" w:color="auto"/>
            <w:left w:val="none" w:sz="0" w:space="0" w:color="auto"/>
            <w:bottom w:val="none" w:sz="0" w:space="0" w:color="auto"/>
            <w:right w:val="none" w:sz="0" w:space="0" w:color="auto"/>
          </w:divBdr>
          <w:divsChild>
            <w:div w:id="274602546">
              <w:marLeft w:val="0"/>
              <w:marRight w:val="0"/>
              <w:marTop w:val="0"/>
              <w:marBottom w:val="0"/>
              <w:divBdr>
                <w:top w:val="none" w:sz="0" w:space="0" w:color="auto"/>
                <w:left w:val="none" w:sz="0" w:space="0" w:color="auto"/>
                <w:bottom w:val="none" w:sz="0" w:space="0" w:color="auto"/>
                <w:right w:val="none" w:sz="0" w:space="0" w:color="auto"/>
              </w:divBdr>
              <w:divsChild>
                <w:div w:id="618102353">
                  <w:marLeft w:val="-225"/>
                  <w:marRight w:val="-225"/>
                  <w:marTop w:val="0"/>
                  <w:marBottom w:val="0"/>
                  <w:divBdr>
                    <w:top w:val="none" w:sz="0" w:space="0" w:color="auto"/>
                    <w:left w:val="none" w:sz="0" w:space="0" w:color="auto"/>
                    <w:bottom w:val="none" w:sz="0" w:space="0" w:color="auto"/>
                    <w:right w:val="none" w:sz="0" w:space="0" w:color="auto"/>
                  </w:divBdr>
                  <w:divsChild>
                    <w:div w:id="1243248939">
                      <w:marLeft w:val="0"/>
                      <w:marRight w:val="0"/>
                      <w:marTop w:val="0"/>
                      <w:marBottom w:val="390"/>
                      <w:divBdr>
                        <w:top w:val="none" w:sz="0" w:space="0" w:color="auto"/>
                        <w:left w:val="none" w:sz="0" w:space="0" w:color="auto"/>
                        <w:bottom w:val="none" w:sz="0" w:space="0" w:color="auto"/>
                        <w:right w:val="none" w:sz="0" w:space="0" w:color="auto"/>
                      </w:divBdr>
                      <w:divsChild>
                        <w:div w:id="556088860">
                          <w:marLeft w:val="0"/>
                          <w:marRight w:val="0"/>
                          <w:marTop w:val="0"/>
                          <w:marBottom w:val="0"/>
                          <w:divBdr>
                            <w:top w:val="none" w:sz="0" w:space="0" w:color="auto"/>
                            <w:left w:val="none" w:sz="0" w:space="0" w:color="auto"/>
                            <w:bottom w:val="none" w:sz="0" w:space="0" w:color="auto"/>
                            <w:right w:val="none" w:sz="0" w:space="0" w:color="auto"/>
                          </w:divBdr>
                          <w:divsChild>
                            <w:div w:id="1612782198">
                              <w:marLeft w:val="0"/>
                              <w:marRight w:val="0"/>
                              <w:marTop w:val="0"/>
                              <w:marBottom w:val="0"/>
                              <w:divBdr>
                                <w:top w:val="none" w:sz="0" w:space="0" w:color="auto"/>
                                <w:left w:val="none" w:sz="0" w:space="0" w:color="auto"/>
                                <w:bottom w:val="none" w:sz="0" w:space="0" w:color="auto"/>
                                <w:right w:val="none" w:sz="0" w:space="0" w:color="auto"/>
                              </w:divBdr>
                              <w:divsChild>
                                <w:div w:id="52974036">
                                  <w:marLeft w:val="0"/>
                                  <w:marRight w:val="0"/>
                                  <w:marTop w:val="0"/>
                                  <w:marBottom w:val="0"/>
                                  <w:divBdr>
                                    <w:top w:val="none" w:sz="0" w:space="0" w:color="auto"/>
                                    <w:left w:val="none" w:sz="0" w:space="0" w:color="auto"/>
                                    <w:bottom w:val="none" w:sz="0" w:space="0" w:color="auto"/>
                                    <w:right w:val="none" w:sz="0" w:space="0" w:color="auto"/>
                                  </w:divBdr>
                                  <w:divsChild>
                                    <w:div w:id="33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64D95-FF26-4AEC-9AE1-E1DE7A73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10383</TotalTime>
  <Pages>15</Pages>
  <Words>8051</Words>
  <Characters>45897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Пользователь</cp:lastModifiedBy>
  <cp:revision>2297</cp:revision>
  <cp:lastPrinted>2022-06-24T01:11:00Z</cp:lastPrinted>
  <dcterms:created xsi:type="dcterms:W3CDTF">2014-03-31T00:09:00Z</dcterms:created>
  <dcterms:modified xsi:type="dcterms:W3CDTF">2023-07-03T06:24:00Z</dcterms:modified>
</cp:coreProperties>
</file>